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GEORGIA FINANCIAL POWER OF ATTORNEY</w:t>
      </w:r>
    </w:p>
    <w:p>
      <w:pPr>
        <w:spacing w:after="100" w:before="0" w:line="276"/>
        <w:jc w:val="both"/>
      </w:pPr>
      <w:r>
        <w:rPr>
          <w:sz w:val="21"/>
          <w:szCs w:val="21"/>
        </w:rPr>
        <w:t xml:space="preserve">NOTICE. This document gives the person you name as your agent broad powers over your property. Those powers continue if you become incapacitated, unless you state otherwise. Read it carefully and ask for legal advice if you have questions.</w:t>
      </w:r>
    </w:p>
    <w:p>
      <w:pPr>
        <w:spacing w:after="100" w:before="200" w:line="276"/>
        <w:jc w:val="both"/>
      </w:pPr>
      <w:r>
        <w:rPr>
          <w:b/>
          <w:bCs/>
          <w:sz w:val="21"/>
          <w:szCs w:val="21"/>
        </w:rPr>
        <w:t xml:space="preserve">1. Principal and agent</w:t>
      </w:r>
    </w:p>
    <w:p>
      <w:pPr>
        <w:spacing w:after="100" w:before="0" w:line="276"/>
        <w:jc w:val="both"/>
      </w:pPr>
      <w:r>
        <w:rPr>
          <w:sz w:val="21"/>
          <w:szCs w:val="21"/>
        </w:rPr>
        <w:t xml:space="preserve">I, [principal full name], of [county] County, Georgia, with address at [address], appoint [agent full name], with address at [address], as my agent. If my agent cannot serve, I appoint [successor agent name].</w:t>
      </w:r>
    </w:p>
    <w:p>
      <w:pPr>
        <w:spacing w:after="100" w:before="200" w:line="276"/>
        <w:jc w:val="both"/>
      </w:pPr>
      <w:r>
        <w:rPr>
          <w:b/>
          <w:bCs/>
          <w:sz w:val="21"/>
          <w:szCs w:val="21"/>
        </w:rPr>
        <w:t xml:space="preserve">2. Powers granted</w:t>
      </w:r>
    </w:p>
    <w:p>
      <w:pPr>
        <w:spacing w:after="100" w:before="0" w:line="276"/>
        <w:jc w:val="both"/>
      </w:pPr>
      <w:r>
        <w:rPr>
          <w:sz w:val="21"/>
          <w:szCs w:val="21"/>
        </w:rPr>
        <w:t xml:space="preserve">My agent may act for me on the subjects I initial: [ ] real property [ ] tangible personal property [ ] stocks and bonds [ ] banks and financial institutions [ ] operation of a business [ ] insurance and annuities [ ] estates and trusts [ ] claims and litigation [ ] personal and family maintenance [ ] government benefits [ ] retirement plans [ ] taxes [ ] digital assets [ ] all of the above.</w:t>
      </w:r>
    </w:p>
    <w:p>
      <w:pPr>
        <w:spacing w:after="100" w:before="200" w:line="276"/>
        <w:jc w:val="both"/>
      </w:pPr>
      <w:r>
        <w:rPr>
          <w:b/>
          <w:bCs/>
          <w:sz w:val="21"/>
          <w:szCs w:val="21"/>
        </w:rPr>
        <w:t xml:space="preserve">3. Powers that need a separate initial</w:t>
      </w:r>
    </w:p>
    <w:p>
      <w:pPr>
        <w:spacing w:after="100" w:before="0" w:line="276"/>
        <w:jc w:val="both"/>
      </w:pPr>
      <w:r>
        <w:rPr>
          <w:sz w:val="21"/>
          <w:szCs w:val="21"/>
        </w:rPr>
        <w:t xml:space="preserve">[ ] make gifts [ ] create or change a trust [ ] change beneficiary designations [ ] create or change rights of survivorship.</w:t>
      </w:r>
    </w:p>
    <w:p>
      <w:pPr>
        <w:spacing w:after="100" w:before="200" w:line="276"/>
        <w:jc w:val="both"/>
      </w:pPr>
      <w:r>
        <w:rPr>
          <w:b/>
          <w:bCs/>
          <w:sz w:val="21"/>
          <w:szCs w:val="21"/>
        </w:rPr>
        <w:t xml:space="preserve">4. Special instructions</w:t>
      </w:r>
    </w:p>
    <w:p>
      <w:pPr>
        <w:spacing w:after="100" w:before="0" w:line="276"/>
        <w:jc w:val="both"/>
      </w:pPr>
      <w:r>
        <w:rPr>
          <w:sz w:val="21"/>
          <w:szCs w:val="21"/>
        </w:rPr>
        <w:t xml:space="preserve">[Limits or extensions of the powers above.]</w:t>
      </w:r>
    </w:p>
    <w:p>
      <w:pPr>
        <w:spacing w:after="100" w:before="200" w:line="276"/>
        <w:jc w:val="both"/>
      </w:pPr>
      <w:r>
        <w:rPr>
          <w:b/>
          <w:bCs/>
          <w:sz w:val="21"/>
          <w:szCs w:val="21"/>
        </w:rPr>
        <w:t xml:space="preserve">5. Effective date</w:t>
      </w:r>
    </w:p>
    <w:p>
      <w:pPr>
        <w:spacing w:after="100" w:before="0" w:line="276"/>
        <w:jc w:val="both"/>
      </w:pPr>
      <w:r>
        <w:rPr>
          <w:sz w:val="21"/>
          <w:szCs w:val="21"/>
        </w:rPr>
        <w:t xml:space="preserve">This power of attorney is effective [immediately / on the date of my incapacity as certified in writing by [number] physicians].</w:t>
      </w:r>
    </w:p>
    <w:p>
      <w:pPr>
        <w:spacing w:after="100" w:before="200" w:line="276"/>
        <w:jc w:val="both"/>
      </w:pPr>
      <w:r>
        <w:rPr>
          <w:b/>
          <w:bCs/>
          <w:sz w:val="21"/>
          <w:szCs w:val="21"/>
        </w:rPr>
        <w:t xml:space="preserve">6. Durability</w:t>
      </w:r>
    </w:p>
    <w:p>
      <w:pPr>
        <w:spacing w:after="100" w:before="0" w:line="276"/>
        <w:jc w:val="both"/>
      </w:pPr>
      <w:r>
        <w:rPr>
          <w:sz w:val="21"/>
          <w:szCs w:val="21"/>
        </w:rPr>
        <w:t xml:space="preserve">This power of attorney is not affected by my subsequent incapacity.</w:t>
      </w:r>
    </w:p>
    <w:p>
      <w:pPr>
        <w:spacing w:after="100" w:before="200" w:line="276"/>
        <w:jc w:val="both"/>
      </w:pPr>
      <w:r>
        <w:rPr>
          <w:b/>
          <w:bCs/>
          <w:sz w:val="21"/>
          <w:szCs w:val="21"/>
        </w:rPr>
        <w:t xml:space="preserve">7. Compensation</w:t>
      </w:r>
    </w:p>
    <w:p>
      <w:pPr>
        <w:spacing w:after="100" w:before="0" w:line="276"/>
        <w:jc w:val="both"/>
      </w:pPr>
      <w:r>
        <w:rPr>
          <w:sz w:val="21"/>
          <w:szCs w:val="21"/>
        </w:rPr>
        <w:t xml:space="preserve">My agent is entitled to reimbursement of reasonable expenses and to [reasonable compensation / no compensation].</w:t>
      </w:r>
    </w:p>
    <w:p>
      <w:pPr>
        <w:spacing w:after="100" w:before="200" w:line="276"/>
        <w:jc w:val="both"/>
      </w:pPr>
      <w:r>
        <w:rPr>
          <w:b/>
          <w:bCs/>
          <w:sz w:val="21"/>
          <w:szCs w:val="21"/>
        </w:rPr>
        <w:t xml:space="preserve">8. Reliance and governing law</w:t>
      </w:r>
    </w:p>
    <w:p>
      <w:pPr>
        <w:spacing w:after="100" w:before="0" w:line="276"/>
        <w:jc w:val="both"/>
      </w:pPr>
      <w:r>
        <w:rPr>
          <w:sz w:val="21"/>
          <w:szCs w:val="21"/>
        </w:rPr>
        <w:t xml:space="preserve">Third parties may rely on a copy of this document. It is governed by the laws of the State of Georgia.</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Witness</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Address: ______________</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county</w:t>
            </w:r>
          </w:p>
          <w:p>
            <w:pPr>
              <w:spacing w:after="100" w:before="0" w:line="276"/>
              <w:jc w:val="center"/>
            </w:pPr>
            <w:r>
              <w:rPr>
                <w:sz w:val="21"/>
                <w:szCs w:val="21"/>
              </w:rPr>
              <w:t xml:space="preserve">date: ______________</w:t>
            </w:r>
          </w:p>
          <w:p>
            <w:pPr>
              <w:spacing w:after="100" w:before="0" w:line="276"/>
              <w:jc w:val="center"/>
            </w:pPr>
            <w:r>
              <w:rPr>
                <w:sz w:val="21"/>
                <w:szCs w:val="21"/>
              </w:rPr>
              <w:t xml:space="preserve">principal name: ______________</w:t>
            </w:r>
          </w:p>
          <w:p>
            <w:pPr>
              <w:spacing w:after="100" w:before="0" w:line="276"/>
              <w:jc w:val="center"/>
            </w:pPr>
            <w:r>
              <w:rPr>
                <w:sz w:val="21"/>
                <w:szCs w:val="21"/>
              </w:rPr>
              <w:t xml:space="preserve">Notary signature: ______________</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Seal: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FINANCIAL POWER OF ATTORNEY</dc:title>
  <dc:creator>SignSolú</dc:creator>
  <cp:lastModifiedBy>Un-named</cp:lastModifiedBy>
  <cp:revision>1</cp:revision>
  <dcterms:created xsi:type="dcterms:W3CDTF">2026-10-17T23:28:30.627Z</dcterms:created>
  <dcterms:modified xsi:type="dcterms:W3CDTF">2026-10-17T23:28:30.627Z</dcterms:modified>
</cp:coreProperties>
</file>

<file path=docProps/custom.xml><?xml version="1.0" encoding="utf-8"?>
<Properties xmlns="http://schemas.openxmlformats.org/officeDocument/2006/custom-properties" xmlns:vt="http://schemas.openxmlformats.org/officeDocument/2006/docPropsVTypes"/>
</file>