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MASSACHUSETTS MOTOR VEHICLE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Vehicle: [year] [make] [model] [trim] · Body type: [sedan, SUV, pickup, motorcycle] · Color: [color] · VIN: [vehicle identification number] · Title number: [number] · License plate: [plate].</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Title</w:t>
      </w:r>
    </w:p>
    <w:p>
      <w:pPr>
        <w:spacing w:after="100" w:before="0" w:line="276"/>
        <w:jc w:val="both"/>
      </w:pPr>
      <w:r>
        <w:rPr>
          <w:sz w:val="21"/>
          <w:szCs w:val="21"/>
        </w:rPr>
        <w:t xml:space="preserve">At delivery the Seller signs the assignment on the Massachusetts certificate of title, with the odometer reading and warranty of title, and gives it to the Buyer. [If the vehicle has no title because of its age, the Seller gives the Buyer this bill of sale and the last registration.]</w:t>
      </w:r>
    </w:p>
    <w:p>
      <w:pPr>
        <w:spacing w:after="100" w:before="200" w:line="276"/>
        <w:jc w:val="both"/>
      </w:pPr>
      <w:r>
        <w:rPr>
          <w:b/>
          <w:bCs/>
          <w:sz w:val="21"/>
          <w:szCs w:val="21"/>
        </w:rPr>
        <w:t xml:space="preserve">6. Plates</w:t>
      </w:r>
    </w:p>
    <w:p>
      <w:pPr>
        <w:spacing w:after="100" w:before="0" w:line="276"/>
        <w:jc w:val="both"/>
      </w:pPr>
      <w:r>
        <w:rPr>
          <w:sz w:val="21"/>
          <w:szCs w:val="21"/>
        </w:rPr>
        <w:t xml:space="preserve">The Seller keeps the license plates and cancels or transfers the registration. The Buyer registers the vehicle in the Buyer's name.</w:t>
      </w:r>
    </w:p>
    <w:p>
      <w:pPr>
        <w:spacing w:after="100" w:before="200" w:line="276"/>
        <w:jc w:val="both"/>
      </w:pPr>
      <w:r>
        <w:rPr>
          <w:b/>
          <w:bCs/>
          <w:sz w:val="21"/>
          <w:szCs w:val="21"/>
        </w:rPr>
        <w:t xml:space="preserve">7.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8. Odometer Statement</w:t>
      </w:r>
    </w:p>
    <w:p>
      <w:pPr>
        <w:spacing w:after="100" w:before="0" w:line="276"/>
        <w:jc w:val="both"/>
      </w:pPr>
      <w:r>
        <w:rPr>
          <w:sz w:val="21"/>
          <w:szCs w:val="21"/>
        </w:rPr>
        <w:t xml:space="preserve">The Seller states that the odometer now reads [miles] miles and, to the best of the Seller's knowledge, reflects the actual mileage [unless marked: exceeds mechanical limits / is not the actual mileage].</w:t>
      </w:r>
    </w:p>
    <w:p>
      <w:pPr>
        <w:spacing w:after="100" w:before="200" w:line="276"/>
        <w:jc w:val="both"/>
      </w:pPr>
      <w:r>
        <w:rPr>
          <w:b/>
          <w:bCs/>
          <w:sz w:val="21"/>
          <w:szCs w:val="21"/>
        </w:rPr>
        <w:t xml:space="preserve">9. Governing Law and Signatures</w:t>
      </w:r>
    </w:p>
    <w:p>
      <w:pPr>
        <w:spacing w:after="100" w:before="0" w:line="276"/>
        <w:jc w:val="both"/>
      </w:pPr>
      <w:r>
        <w:rPr>
          <w:sz w:val="21"/>
          <w:szCs w:val="21"/>
        </w:rPr>
        <w:t xml:space="preserve">This Bill of Sale is governed by the laws of the State of Massachusetts.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MOTOR VEHICLE BILL OF SALE</dc:title>
  <dc:creator>SignSolú</dc:creator>
  <cp:lastModifiedBy>Un-named</cp:lastModifiedBy>
  <cp:revision>1</cp:revision>
  <dcterms:created xsi:type="dcterms:W3CDTF">2026-10-17T23:28:30.208Z</dcterms:created>
  <dcterms:modified xsi:type="dcterms:W3CDTF">2026-10-17T23:28:30.208Z</dcterms:modified>
</cp:coreProperties>
</file>

<file path=docProps/custom.xml><?xml version="1.0" encoding="utf-8"?>
<Properties xmlns="http://schemas.openxmlformats.org/officeDocument/2006/custom-properties" xmlns:vt="http://schemas.openxmlformats.org/officeDocument/2006/docPropsVTypes"/>
</file>