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27"/>
          <w:szCs w:val="27"/>
        </w:rPr>
        <w:t xml:space="preserve">CARTA DE CAMBIO DE CUENTA BANCARIA</w:t>
      </w:r>
    </w:p>
    <w:p>
      <w:pPr>
        <w:spacing w:after="240" w:line="276"/>
        <w:jc w:val="center"/>
      </w:pPr>
      <w:r>
        <w:rPr>
          <w:color w:val="444444"/>
          <w:sz w:val="20"/>
          <w:szCs w:val="20"/>
        </w:rPr>
        <w:t xml:space="preserve">____________________, ____________________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Presente: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Por medio de la presente, </w:t>
      </w: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, por conducto de </w:t>
      </w: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, en su carácter de ____________________, le informa que los pagos que nos hace por ____________________ deberán hacerse ____________________, en la cuenta que se describe a continuación, en lugar de ____________________.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Monto y pago(s) que cubre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Banco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Titular de la cuenta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CLABE o número de cuenta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Teléfono para confirmar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</w:tbl>
    <w:p>
      <w:pPr>
        <w:spacing w:after="100" w:line="276"/>
        <w:jc w:val="both"/>
      </w:pPr>
      <w:r>
        <w:rPr>
          <w:sz w:val="21"/>
          <w:szCs w:val="21"/>
        </w:rPr>
        <w:t xml:space="preserve">Esta carta autoriza los pagos que en ella se describen y ninguno más. El pago hecho a esta cuenta, en los términos de esta carta, se tiene por hecho a ____________________ (artículos 2073 y 2074 del Código Civil Federal). No cambia el monto, las fechas ni las demás condiciones de los pagos.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Antes de pagar, confirme esta carta llamando al teléfono indicado o por un medio distinto del correo o mensaje con el que la recibió.</w:t>
      </w:r>
      <w:r>
        <w:rPr>
          <w:sz w:val="21"/>
          <w:szCs w:val="21"/>
        </w:rPr>
        <w:t xml:space="preserve"> Nunca le pediremos cambiar de cuenta sólo por mensaje, ni con urgencia, ni a una cuenta cuyo titular no aparezca en esta carta. Si recibe otra instrucción que no coincida con ésta, no pague y avísenos.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Firmo esta carta por medios electrónicos y reconozco la validez de la firma electrónica y del certificado de auditoría que la respalda, que registra la fecha, la hora y el dispositivo (artículos 1803 y 1834 bis del Código Civil Federal).</w:t>
      </w:r>
    </w:p>
    <w:p>
      <w:pPr>
        <w:spacing w:after="100" w:line="276"/>
        <w:jc w:val="both"/>
      </w:pPr>
      <w:r>
        <w:rPr>
          <w:sz w:val="21"/>
          <w:szCs w:val="21"/>
        </w:rPr>
        <w:br/>
        <w:t xml:space="preserve"/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ATENTAMENTE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____________________, ____________________ de ____________________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cambio de cuenta bancaria para pagos</dc:title>
  <dc:creator>SignSolú</dc:creator>
  <cp:lastModifiedBy>Un-named</cp:lastModifiedBy>
  <cp:revision>1</cp:revision>
  <dcterms:created xsi:type="dcterms:W3CDTF">2026-10-13T16:12:39.428Z</dcterms:created>
  <dcterms:modified xsi:type="dcterms:W3CDTF">2026-10-13T16:12:39.428Z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