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  <w:jc w:val="center"/>
      </w:pPr>
      <w:r>
        <w:rPr>
          <w:b/>
          <w:bCs/>
          <w:sz w:val="27"/>
          <w:szCs w:val="27"/>
        </w:rPr>
        <w:t xml:space="preserve">CARTA OFERTA LABORAL</w:t>
      </w:r>
    </w:p>
    <w:p>
      <w:pPr>
        <w:spacing w:after="240" w:line="276"/>
        <w:jc w:val="center"/>
      </w:pPr>
      <w:r>
        <w:rPr>
          <w:color w:val="444444"/>
          <w:sz w:val="20"/>
          <w:szCs w:val="20"/>
        </w:rPr>
        <w:t xml:space="preserve">____________________, ____________________</w:t>
      </w:r>
    </w:p>
    <w:p>
      <w:pPr>
        <w:spacing w:after="100" w:line="276"/>
        <w:jc w:val="both"/>
      </w:pPr>
      <w:r>
        <w:rPr>
          <w:b/>
          <w:bCs/>
          <w:i w:val="false"/>
          <w:iCs w:val="false"/>
          <w:sz w:val="21"/>
          <w:szCs w:val="21"/>
        </w:rPr>
        <w:t xml:space="preserve">____________________</w:t>
      </w:r>
      <w:r>
        <w:rPr>
          <w:sz w:val="21"/>
          <w:szCs w:val="21"/>
        </w:rPr>
        <w:br/>
        <w:t xml:space="preserve"/>
      </w:r>
      <w:r>
        <w:rPr>
          <w:sz w:val="21"/>
          <w:szCs w:val="21"/>
        </w:rPr>
        <w:t xml:space="preserve">Presente:</w:t>
      </w:r>
    </w:p>
    <w:p>
      <w:pPr>
        <w:spacing w:after="100" w:line="276"/>
        <w:jc w:val="both"/>
      </w:pPr>
      <w:r>
        <w:rPr>
          <w:b/>
          <w:bCs/>
          <w:i w:val="false"/>
          <w:iCs w:val="false"/>
          <w:sz w:val="21"/>
          <w:szCs w:val="21"/>
        </w:rPr>
        <w:t xml:space="preserve">____________________</w:t>
      </w:r>
      <w:r>
        <w:rPr>
          <w:sz w:val="21"/>
          <w:szCs w:val="21"/>
        </w:rPr>
        <w:t xml:space="preserve"> (en adelante, </w:t>
      </w:r>
      <w:r>
        <w:rPr>
          <w:b/>
          <w:bCs/>
          <w:i w:val="false"/>
          <w:iCs w:val="false"/>
          <w:sz w:val="21"/>
          <w:szCs w:val="21"/>
        </w:rPr>
        <w:t xml:space="preserve">LA EMPRESA</w:t>
      </w:r>
      <w:r>
        <w:rPr>
          <w:sz w:val="21"/>
          <w:szCs w:val="21"/>
        </w:rPr>
        <w:t xml:space="preserve">), por conducto de ____________________, le ofrece a usted, de nacionalidad ____________________, el puesto y las condiciones de trabajo siguientes:</w:t>
      </w:r>
    </w:p>
    <w:p>
      <w:pPr>
        <w:spacing w:after="100" w:before="200"/>
      </w:pPr>
      <w:r>
        <w:rPr>
          <w:b/>
          <w:bCs/>
          <w:sz w:val="21"/>
          <w:szCs w:val="21"/>
        </w:rPr>
        <w:t xml:space="preserve">CONDICIONES DE LA OFERTA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pct" w:w="30%"/>
            <w:tcBorders>
              <w:top w:val="single" w:color="555555" w:sz="4"/>
              <w:left w:val="single" w:color="555555" w:sz="4"/>
              <w:bottom w:val="single" w:color="555555" w:sz="4"/>
              <w:right w:val="single" w:color="555555" w:sz="4"/>
            </w:tcBorders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pPr>
              <w:jc w:val="left"/>
            </w:pPr>
            <w:r>
              <w:rPr>
                <w:b/>
                <w:bCs/>
                <w:i w:val="false"/>
                <w:iCs w:val="false"/>
                <w:sz w:val="20"/>
                <w:szCs w:val="20"/>
              </w:rPr>
              <w:t xml:space="preserve">Puesto</w:t>
            </w:r>
          </w:p>
        </w:tc>
        <w:tc>
          <w:tcPr>
            <w:tcBorders>
              <w:top w:val="single" w:color="555555" w:sz="4"/>
              <w:left w:val="single" w:color="555555" w:sz="4"/>
              <w:bottom w:val="single" w:color="555555" w:sz="4"/>
              <w:right w:val="single" w:color="555555" w:sz="4"/>
            </w:tcBorders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pPr>
              <w:jc w:val="left"/>
            </w:pPr>
            <w:r>
              <w:rPr>
                <w:b w:val="false"/>
                <w:bCs w:val="false"/>
                <w:sz w:val="20"/>
                <w:szCs w:val="20"/>
              </w:rPr>
              <w:t xml:space="preserve">____________________</w:t>
            </w:r>
          </w:p>
        </w:tc>
      </w:tr>
      <w:tr>
        <w:tc>
          <w:tcPr>
            <w:tcW w:type="pct" w:w="30%"/>
            <w:tcBorders>
              <w:top w:val="single" w:color="555555" w:sz="4"/>
              <w:left w:val="single" w:color="555555" w:sz="4"/>
              <w:bottom w:val="single" w:color="555555" w:sz="4"/>
              <w:right w:val="single" w:color="555555" w:sz="4"/>
            </w:tcBorders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pPr>
              <w:jc w:val="left"/>
            </w:pPr>
            <w:r>
              <w:rPr>
                <w:b/>
                <w:bCs/>
                <w:i w:val="false"/>
                <w:iCs w:val="false"/>
                <w:sz w:val="20"/>
                <w:szCs w:val="20"/>
              </w:rPr>
              <w:t xml:space="preserve">Funciones principales</w:t>
            </w:r>
          </w:p>
        </w:tc>
        <w:tc>
          <w:tcPr>
            <w:tcBorders>
              <w:top w:val="single" w:color="555555" w:sz="4"/>
              <w:left w:val="single" w:color="555555" w:sz="4"/>
              <w:bottom w:val="single" w:color="555555" w:sz="4"/>
              <w:right w:val="single" w:color="555555" w:sz="4"/>
            </w:tcBorders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pPr>
              <w:jc w:val="left"/>
            </w:pPr>
            <w:r>
              <w:rPr>
                <w:b w:val="false"/>
                <w:bCs w:val="false"/>
                <w:sz w:val="20"/>
                <w:szCs w:val="20"/>
              </w:rPr>
              <w:t xml:space="preserve">____________________</w:t>
            </w:r>
          </w:p>
        </w:tc>
      </w:tr>
      <w:tr>
        <w:tc>
          <w:tcPr>
            <w:tcW w:type="pct" w:w="30%"/>
            <w:tcBorders>
              <w:top w:val="single" w:color="555555" w:sz="4"/>
              <w:left w:val="single" w:color="555555" w:sz="4"/>
              <w:bottom w:val="single" w:color="555555" w:sz="4"/>
              <w:right w:val="single" w:color="555555" w:sz="4"/>
            </w:tcBorders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pPr>
              <w:jc w:val="left"/>
            </w:pPr>
            <w:r>
              <w:rPr>
                <w:b/>
                <w:bCs/>
                <w:i w:val="false"/>
                <w:iCs w:val="false"/>
                <w:sz w:val="20"/>
                <w:szCs w:val="20"/>
              </w:rPr>
              <w:t xml:space="preserve">Lugar de trabajo</w:t>
            </w:r>
          </w:p>
        </w:tc>
        <w:tc>
          <w:tcPr>
            <w:tcBorders>
              <w:top w:val="single" w:color="555555" w:sz="4"/>
              <w:left w:val="single" w:color="555555" w:sz="4"/>
              <w:bottom w:val="single" w:color="555555" w:sz="4"/>
              <w:right w:val="single" w:color="555555" w:sz="4"/>
            </w:tcBorders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pPr>
              <w:jc w:val="left"/>
            </w:pPr>
            <w:r>
              <w:rPr>
                <w:b w:val="false"/>
                <w:bCs w:val="false"/>
                <w:sz w:val="20"/>
                <w:szCs w:val="20"/>
              </w:rPr>
              <w:t xml:space="preserve">____________________</w:t>
            </w:r>
          </w:p>
        </w:tc>
      </w:tr>
      <w:tr>
        <w:tc>
          <w:tcPr>
            <w:tcW w:type="pct" w:w="30%"/>
            <w:tcBorders>
              <w:top w:val="single" w:color="555555" w:sz="4"/>
              <w:left w:val="single" w:color="555555" w:sz="4"/>
              <w:bottom w:val="single" w:color="555555" w:sz="4"/>
              <w:right w:val="single" w:color="555555" w:sz="4"/>
            </w:tcBorders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pPr>
              <w:jc w:val="left"/>
            </w:pPr>
            <w:r>
              <w:rPr>
                <w:b/>
                <w:bCs/>
                <w:i w:val="false"/>
                <w:iCs w:val="false"/>
                <w:sz w:val="20"/>
                <w:szCs w:val="20"/>
              </w:rPr>
              <w:t xml:space="preserve">Duración de la relación</w:t>
            </w:r>
          </w:p>
        </w:tc>
        <w:tc>
          <w:tcPr>
            <w:tcBorders>
              <w:top w:val="single" w:color="555555" w:sz="4"/>
              <w:left w:val="single" w:color="555555" w:sz="4"/>
              <w:bottom w:val="single" w:color="555555" w:sz="4"/>
              <w:right w:val="single" w:color="555555" w:sz="4"/>
            </w:tcBorders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pPr>
              <w:jc w:val="left"/>
            </w:pPr>
            <w:r>
              <w:rPr>
                <w:b w:val="false"/>
                <w:bCs w:val="false"/>
                <w:sz w:val="20"/>
                <w:szCs w:val="20"/>
              </w:rPr>
              <w:t xml:space="preserve">____________________</w:t>
            </w:r>
          </w:p>
        </w:tc>
      </w:tr>
      <w:tr>
        <w:tc>
          <w:tcPr>
            <w:tcW w:type="pct" w:w="30%"/>
            <w:tcBorders>
              <w:top w:val="single" w:color="555555" w:sz="4"/>
              <w:left w:val="single" w:color="555555" w:sz="4"/>
              <w:bottom w:val="single" w:color="555555" w:sz="4"/>
              <w:right w:val="single" w:color="555555" w:sz="4"/>
            </w:tcBorders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pPr>
              <w:jc w:val="left"/>
            </w:pPr>
            <w:r>
              <w:rPr>
                <w:b/>
                <w:bCs/>
                <w:i w:val="false"/>
                <w:iCs w:val="false"/>
                <w:sz w:val="20"/>
                <w:szCs w:val="20"/>
              </w:rPr>
              <w:t xml:space="preserve">Periodo de prueba</w:t>
            </w:r>
          </w:p>
        </w:tc>
        <w:tc>
          <w:tcPr>
            <w:tcBorders>
              <w:top w:val="single" w:color="555555" w:sz="4"/>
              <w:left w:val="single" w:color="555555" w:sz="4"/>
              <w:bottom w:val="single" w:color="555555" w:sz="4"/>
              <w:right w:val="single" w:color="555555" w:sz="4"/>
            </w:tcBorders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pPr>
              <w:jc w:val="left"/>
            </w:pPr>
            <w:r>
              <w:rPr>
                <w:b w:val="false"/>
                <w:bCs w:val="false"/>
                <w:sz w:val="20"/>
                <w:szCs w:val="20"/>
              </w:rPr>
              <w:t xml:space="preserve">____________________</w:t>
            </w:r>
          </w:p>
        </w:tc>
      </w:tr>
      <w:tr>
        <w:tc>
          <w:tcPr>
            <w:tcW w:type="pct" w:w="30%"/>
            <w:tcBorders>
              <w:top w:val="single" w:color="555555" w:sz="4"/>
              <w:left w:val="single" w:color="555555" w:sz="4"/>
              <w:bottom w:val="single" w:color="555555" w:sz="4"/>
              <w:right w:val="single" w:color="555555" w:sz="4"/>
            </w:tcBorders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pPr>
              <w:jc w:val="left"/>
            </w:pPr>
            <w:r>
              <w:rPr>
                <w:b/>
                <w:bCs/>
                <w:i w:val="false"/>
                <w:iCs w:val="false"/>
                <w:sz w:val="20"/>
                <w:szCs w:val="20"/>
              </w:rPr>
              <w:t xml:space="preserve">Jornada</w:t>
            </w:r>
          </w:p>
        </w:tc>
        <w:tc>
          <w:tcPr>
            <w:tcBorders>
              <w:top w:val="single" w:color="555555" w:sz="4"/>
              <w:left w:val="single" w:color="555555" w:sz="4"/>
              <w:bottom w:val="single" w:color="555555" w:sz="4"/>
              <w:right w:val="single" w:color="555555" w:sz="4"/>
            </w:tcBorders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pPr>
              <w:jc w:val="left"/>
            </w:pPr>
            <w:r>
              <w:rPr>
                <w:b w:val="false"/>
                <w:bCs w:val="false"/>
                <w:sz w:val="20"/>
                <w:szCs w:val="20"/>
              </w:rPr>
              <w:t xml:space="preserve">____________________, ____________________. Descanso semanal: ____________________</w:t>
            </w:r>
          </w:p>
        </w:tc>
      </w:tr>
      <w:tr>
        <w:tc>
          <w:tcPr>
            <w:tcW w:type="pct" w:w="30%"/>
            <w:tcBorders>
              <w:top w:val="single" w:color="555555" w:sz="4"/>
              <w:left w:val="single" w:color="555555" w:sz="4"/>
              <w:bottom w:val="single" w:color="555555" w:sz="4"/>
              <w:right w:val="single" w:color="555555" w:sz="4"/>
            </w:tcBorders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pPr>
              <w:jc w:val="left"/>
            </w:pPr>
            <w:r>
              <w:rPr>
                <w:b/>
                <w:bCs/>
                <w:i w:val="false"/>
                <w:iCs w:val="false"/>
                <w:sz w:val="20"/>
                <w:szCs w:val="20"/>
              </w:rPr>
              <w:t xml:space="preserve">Salario</w:t>
            </w:r>
          </w:p>
        </w:tc>
        <w:tc>
          <w:tcPr>
            <w:tcBorders>
              <w:top w:val="single" w:color="555555" w:sz="4"/>
              <w:left w:val="single" w:color="555555" w:sz="4"/>
              <w:bottom w:val="single" w:color="555555" w:sz="4"/>
              <w:right w:val="single" w:color="555555" w:sz="4"/>
            </w:tcBorders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pPr>
              <w:jc w:val="left"/>
            </w:pPr>
            <w:r>
              <w:rPr>
                <w:b w:val="false"/>
                <w:bCs w:val="false"/>
                <w:sz w:val="20"/>
                <w:szCs w:val="20"/>
              </w:rPr>
              <w:t xml:space="preserve">____________________, pagadero en forma ____________________ mediante ____________________</w:t>
            </w:r>
          </w:p>
        </w:tc>
      </w:tr>
      <w:tr>
        <w:tc>
          <w:tcPr>
            <w:tcW w:type="pct" w:w="30%"/>
            <w:tcBorders>
              <w:top w:val="single" w:color="555555" w:sz="4"/>
              <w:left w:val="single" w:color="555555" w:sz="4"/>
              <w:bottom w:val="single" w:color="555555" w:sz="4"/>
              <w:right w:val="single" w:color="555555" w:sz="4"/>
            </w:tcBorders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pPr>
              <w:jc w:val="left"/>
            </w:pPr>
            <w:r>
              <w:rPr>
                <w:b/>
                <w:bCs/>
                <w:i w:val="false"/>
                <w:iCs w:val="false"/>
                <w:sz w:val="20"/>
                <w:szCs w:val="20"/>
              </w:rPr>
              <w:t xml:space="preserve">Prestaciones adicionales a las de ley</w:t>
            </w:r>
          </w:p>
        </w:tc>
        <w:tc>
          <w:tcPr>
            <w:tcBorders>
              <w:top w:val="single" w:color="555555" w:sz="4"/>
              <w:left w:val="single" w:color="555555" w:sz="4"/>
              <w:bottom w:val="single" w:color="555555" w:sz="4"/>
              <w:right w:val="single" w:color="555555" w:sz="4"/>
            </w:tcBorders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pPr>
              <w:jc w:val="left"/>
            </w:pPr>
            <w:r>
              <w:rPr>
                <w:b w:val="false"/>
                <w:bCs w:val="false"/>
                <w:sz w:val="20"/>
                <w:szCs w:val="20"/>
              </w:rPr>
              <w:t xml:space="preserve">____________________</w:t>
            </w:r>
          </w:p>
        </w:tc>
      </w:tr>
      <w:tr>
        <w:tc>
          <w:tcPr>
            <w:tcW w:type="pct" w:w="30%"/>
            <w:tcBorders>
              <w:top w:val="single" w:color="555555" w:sz="4"/>
              <w:left w:val="single" w:color="555555" w:sz="4"/>
              <w:bottom w:val="single" w:color="555555" w:sz="4"/>
              <w:right w:val="single" w:color="555555" w:sz="4"/>
            </w:tcBorders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pPr>
              <w:jc w:val="left"/>
            </w:pPr>
            <w:r>
              <w:rPr>
                <w:b/>
                <w:bCs/>
                <w:i w:val="false"/>
                <w:iCs w:val="false"/>
                <w:sz w:val="20"/>
                <w:szCs w:val="20"/>
              </w:rPr>
              <w:t xml:space="preserve">Fecha de ingreso</w:t>
            </w:r>
          </w:p>
        </w:tc>
        <w:tc>
          <w:tcPr>
            <w:tcBorders>
              <w:top w:val="single" w:color="555555" w:sz="4"/>
              <w:left w:val="single" w:color="555555" w:sz="4"/>
              <w:bottom w:val="single" w:color="555555" w:sz="4"/>
              <w:right w:val="single" w:color="555555" w:sz="4"/>
            </w:tcBorders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pPr>
              <w:jc w:val="left"/>
            </w:pPr>
            <w:r>
              <w:rPr>
                <w:b w:val="false"/>
                <w:bCs w:val="false"/>
                <w:sz w:val="20"/>
                <w:szCs w:val="20"/>
              </w:rPr>
              <w:t xml:space="preserve">____________________</w:t>
            </w:r>
          </w:p>
        </w:tc>
      </w:tr>
      <w:tr>
        <w:tc>
          <w:tcPr>
            <w:tcW w:type="pct" w:w="30%"/>
            <w:tcBorders>
              <w:top w:val="single" w:color="555555" w:sz="4"/>
              <w:left w:val="single" w:color="555555" w:sz="4"/>
              <w:bottom w:val="single" w:color="555555" w:sz="4"/>
              <w:right w:val="single" w:color="555555" w:sz="4"/>
            </w:tcBorders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pPr>
              <w:jc w:val="left"/>
            </w:pPr>
            <w:r>
              <w:rPr>
                <w:b/>
                <w:bCs/>
                <w:i w:val="false"/>
                <w:iCs w:val="false"/>
                <w:sz w:val="20"/>
                <w:szCs w:val="20"/>
              </w:rPr>
              <w:t xml:space="preserve">Esta oferta vence el</w:t>
            </w:r>
          </w:p>
        </w:tc>
        <w:tc>
          <w:tcPr>
            <w:tcBorders>
              <w:top w:val="single" w:color="555555" w:sz="4"/>
              <w:left w:val="single" w:color="555555" w:sz="4"/>
              <w:bottom w:val="single" w:color="555555" w:sz="4"/>
              <w:right w:val="single" w:color="555555" w:sz="4"/>
            </w:tcBorders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pPr>
              <w:jc w:val="left"/>
            </w:pPr>
            <w:r>
              <w:rPr>
                <w:b w:val="false"/>
                <w:bCs w:val="false"/>
                <w:sz w:val="20"/>
                <w:szCs w:val="20"/>
              </w:rPr>
              <w:t xml:space="preserve">____________________</w:t>
            </w:r>
          </w:p>
        </w:tc>
      </w:tr>
    </w:tbl>
    <w:p>
      <w:pPr>
        <w:spacing w:after="100" w:line="276"/>
        <w:jc w:val="both"/>
      </w:pPr>
      <w:r>
        <w:rPr>
          <w:b/>
          <w:bCs/>
          <w:i w:val="false"/>
          <w:iCs w:val="false"/>
          <w:sz w:val="21"/>
          <w:szCs w:val="21"/>
        </w:rPr>
        <w:t xml:space="preserve">1. PRESTACIONES DE LEY.</w:t>
      </w:r>
      <w:r>
        <w:rPr>
          <w:sz w:val="21"/>
          <w:szCs w:val="21"/>
        </w:rPr>
        <w:t xml:space="preserve"> Desde su ingreso tendrá, por lo menos, las prestaciones de la Ley Federal del Trabajo: un día de descanso con goce de salario íntegro por cada seis de trabajo (artículo 69); vacaciones pagadas al cumplir un año de servicios, de doce días laborables como mínimo (artículo 76), con prima vacacional de al menos veinticinco por ciento (artículo 80); aguinaldo de al menos quince días de salario, pagadero antes del veinte de diciembre, o su parte proporcional (artículo 87); participación en las utilidades (artículo 117), e inscripción en el Instituto Mexicano del Seguro Social (artículo 15, fracción I, de la Ley del Seguro Social).</w:t>
      </w:r>
    </w:p>
    <w:p>
      <w:pPr>
        <w:spacing w:after="100" w:line="276"/>
        <w:jc w:val="both"/>
      </w:pPr>
      <w:r>
        <w:rPr>
          <w:b/>
          <w:bCs/>
          <w:i w:val="false"/>
          <w:iCs w:val="false"/>
          <w:sz w:val="21"/>
          <w:szCs w:val="21"/>
        </w:rPr>
        <w:t xml:space="preserve">2. PERIODO DE PRUEBA.</w:t>
      </w:r>
      <w:r>
        <w:rPr>
          <w:sz w:val="21"/>
          <w:szCs w:val="21"/>
        </w:rPr>
        <w:t xml:space="preserve"> Si se pacta, sólo cabe en una relación por tiempo indeterminado o de más de ciento ochenta días, y no excede de treinta días, salvo en puestos de dirección, gerencia o administración general, o de labores técnicas o profesionales especializadas, en que puede llegar a ciento ochenta (artículo 39-A). Durante la prueba usted recibe el salario, la seguridad social y las prestaciones del puesto. La prueba debe constar en el contrato escrito (artículo 39-C), es improrrogable y no puede aplicársele otra vez en LA EMPRESA (artículo 39-D).</w:t>
      </w:r>
    </w:p>
    <w:p>
      <w:pPr>
        <w:spacing w:after="100" w:line="276"/>
        <w:jc w:val="both"/>
      </w:pPr>
      <w:r>
        <w:rPr>
          <w:b/>
          <w:bCs/>
          <w:i w:val="false"/>
          <w:iCs w:val="false"/>
          <w:sz w:val="21"/>
          <w:szCs w:val="21"/>
        </w:rPr>
        <w:t xml:space="preserve">3. REQUISITOS PARA EL INGRESO.</w:t>
      </w:r>
      <w:r>
        <w:rPr>
          <w:sz w:val="21"/>
          <w:szCs w:val="21"/>
        </w:rPr>
        <w:t xml:space="preserve"> Para su ingreso deberá presentar: ____________________. ____________________ En ningún caso se le pedirá certificado o prueba de no embarazo (artículo 133, fracción XIV, de la Ley Federal del Trabajo), ni se le negará el ingreso por condiciones de salud ajenas a lo que exige el puesto (artículos 3o. y 133, fracción I).</w:t>
      </w:r>
    </w:p>
    <w:p>
      <w:pPr>
        <w:spacing w:after="100" w:line="276"/>
        <w:jc w:val="both"/>
      </w:pPr>
      <w:r>
        <w:rPr>
          <w:b/>
          <w:bCs/>
          <w:i w:val="false"/>
          <w:iCs w:val="false"/>
          <w:sz w:val="21"/>
          <w:szCs w:val="21"/>
        </w:rPr>
        <w:t xml:space="preserve">4. CANDIDATO EXTRANJERO.</w:t>
      </w:r>
      <w:r>
        <w:rPr>
          <w:sz w:val="21"/>
          <w:szCs w:val="21"/>
        </w:rPr>
        <w:t xml:space="preserve"> ____________________</w:t>
      </w:r>
    </w:p>
    <w:p>
      <w:pPr>
        <w:spacing w:after="100" w:line="276"/>
        <w:jc w:val="both"/>
      </w:pPr>
      <w:r>
        <w:rPr>
          <w:b/>
          <w:bCs/>
          <w:i w:val="false"/>
          <w:iCs w:val="false"/>
          <w:sz w:val="21"/>
          <w:szCs w:val="21"/>
        </w:rPr>
        <w:t xml:space="preserve">5. CONTRATO INDIVIDUAL DE TRABAJO.</w:t>
      </w:r>
      <w:r>
        <w:rPr>
          <w:sz w:val="21"/>
          <w:szCs w:val="21"/>
        </w:rPr>
        <w:t xml:space="preserve"> Al ingresar, LA EMPRESA y usted firmarán el contrato individual de trabajo con los datos y condiciones que exige el artículo 25 de la Ley Federal del Trabajo, en dos ejemplares, uno para cada parte (artículo 24), con condiciones no inferiores a las de esta carta. La falta de ese escrito se imputa al patrón y no priva al trabajador de sus derechos (artículo 26).</w:t>
      </w:r>
    </w:p>
    <w:p>
      <w:pPr>
        <w:spacing w:after="100" w:line="276"/>
        <w:jc w:val="both"/>
      </w:pPr>
      <w:r>
        <w:rPr>
          <w:b/>
          <w:bCs/>
          <w:i w:val="false"/>
          <w:iCs w:val="false"/>
          <w:sz w:val="21"/>
          <w:szCs w:val="21"/>
        </w:rPr>
        <w:t xml:space="preserve">6. VIGENCIA Y ACEPTACIÓN.</w:t>
      </w:r>
      <w:r>
        <w:rPr>
          <w:sz w:val="21"/>
          <w:szCs w:val="21"/>
        </w:rPr>
        <w:t xml:space="preserve"> LA EMPRESA queda ligada por esta oferta hasta la fecha en que vence (artículo 1804 del Código Civil Federal). Usted la acepta firmándola antes de esa fecha; si no la firma, queda sin efecto. Con la firma de ambas partes, las condiciones de esta carta quedan aceptadas y son la base del contrato individual de trabajo.</w:t>
      </w:r>
    </w:p>
    <w:p>
      <w:pPr>
        <w:spacing w:after="100" w:line="276"/>
        <w:jc w:val="both"/>
      </w:pPr>
      <w:r>
        <w:rPr>
          <w:b/>
          <w:bCs/>
          <w:i w:val="false"/>
          <w:iCs w:val="false"/>
          <w:sz w:val="21"/>
          <w:szCs w:val="21"/>
        </w:rPr>
        <w:t xml:space="preserve">7. CAMBIOS.</w:t>
      </w:r>
      <w:r>
        <w:rPr>
          <w:sz w:val="21"/>
          <w:szCs w:val="21"/>
        </w:rPr>
        <w:t xml:space="preserve"> Cualquier cambio a estas condiciones antes del ingreso se hace por escrito y lo firman LA EMPRESA y usted; mientras no se firme, rige lo que dice esta carta.</w:t>
      </w:r>
    </w:p>
    <w:p>
      <w:pPr>
        <w:spacing w:after="100" w:before="200"/>
      </w:pPr>
      <w:r>
        <w:rPr>
          <w:b/>
          <w:bCs/>
          <w:sz w:val="21"/>
          <w:szCs w:val="21"/>
        </w:rPr>
        <w:t xml:space="preserve">ACEPTACIÓN</w:t>
      </w:r>
    </w:p>
    <w:p>
      <w:pPr>
        <w:spacing w:after="100" w:line="276"/>
        <w:jc w:val="both"/>
      </w:pPr>
      <w:r>
        <w:rPr>
          <w:sz w:val="21"/>
          <w:szCs w:val="21"/>
        </w:rPr>
        <w:t xml:space="preserve">Al firmar, el candidato acepta esta oferta en sus términos y se compromete a presentarse el día de ingreso con los documentos indicados.</w:t>
      </w:r>
    </w:p>
    <w:p>
      <w:pPr>
        <w:spacing w:after="100" w:line="276"/>
        <w:jc w:val="both"/>
      </w:pPr>
      <w:r>
        <w:rPr>
          <w:sz w:val="21"/>
          <w:szCs w:val="21"/>
        </w:rPr>
        <w:t xml:space="preserve">Quienes firman aceptan hacerlo por medios electrónicos y reconocen la validez de la firma electrónica y del certificado de auditoría que la respalda, en términos de los artículos 1803 y 1834 bis del Código Civil Federal. Cada firmante conserva el documento firmado y su certificado.</w:t>
      </w:r>
    </w:p>
    <w:p>
      <w:pPr>
        <w:spacing w:after="100" w:line="276"/>
        <w:jc w:val="both"/>
      </w:pPr>
      <w:r>
        <w:rPr>
          <w:sz w:val="21"/>
          <w:szCs w:val="21"/>
        </w:rPr>
        <w:t xml:space="preserve">Atentamente,</w:t>
      </w:r>
    </w:p>
    <w:p>
      <w:pPr>
        <w:spacing w:after="100" w:line="276"/>
        <w:jc w:val="both"/>
      </w:pPr>
      <w:r>
        <w:rPr>
          <w:sz w:val="21"/>
          <w:szCs w:val="21"/>
        </w:rPr>
        <w:br/>
        <w:t xml:space="preserve"/>
      </w:r>
    </w:p>
    <w:p/>
    <w:p/>
    <w:p/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Borders>
              <w:top w:val="single" w:color="000000" w:sz="6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80"/>
              <w:left w:type="dxa" w:w="300"/>
              <w:right w:type="dxa" w:w="300"/>
            </w:tcMar>
          </w:tcPr>
          <w:p>
            <w:pPr>
              <w:jc w:val="center"/>
            </w:pPr>
            <w:r>
              <w:rPr>
                <w:b w:val="false"/>
                <w:bCs w:val="false"/>
                <w:sz w:val="21"/>
                <w:szCs w:val="21"/>
              </w:rPr>
              <w:t xml:space="preserve">LA EMPRESA</w:t>
            </w:r>
          </w:p>
          <w:p>
            <w:pPr>
              <w:jc w:val="center"/>
            </w:pPr>
            <w:r>
              <w:rPr>
                <w:b w:val="false"/>
                <w:bCs w:val="false"/>
                <w:sz w:val="21"/>
                <w:szCs w:val="21"/>
              </w:rPr>
              <w:t xml:space="preserve">____________________</w:t>
            </w:r>
          </w:p>
        </w:tc>
        <w:tc>
          <w:tcPr>
            <w:tcBorders>
              <w:top w:val="single" w:color="000000" w:sz="6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80"/>
              <w:left w:type="dxa" w:w="300"/>
              <w:right w:type="dxa" w:w="300"/>
            </w:tcMar>
          </w:tcPr>
          <w:p>
            <w:pPr>
              <w:jc w:val="center"/>
            </w:pPr>
            <w:r>
              <w:rPr>
                <w:b w:val="false"/>
                <w:bCs w:val="false"/>
                <w:sz w:val="21"/>
                <w:szCs w:val="21"/>
              </w:rPr>
              <w:t xml:space="preserve">ACEPTO · EL CANDIDATO</w:t>
            </w:r>
          </w:p>
          <w:p>
            <w:pPr>
              <w:jc w:val="center"/>
            </w:pPr>
            <w:r>
              <w:rPr>
                <w:b w:val="false"/>
                <w:bCs w:val="false"/>
                <w:sz w:val="21"/>
                <w:szCs w:val="21"/>
              </w:rPr>
              <w:t xml:space="preserve">____________________</w:t>
            </w:r>
          </w:p>
        </w:tc>
      </w:tr>
    </w:tbl>
    <w:sectPr>
      <w:pgSz w:w="12240" w:h="15840" w:orient="portrait"/>
      <w:pgMar w:top="1418" w:right="1418" w:bottom="1418" w:left="1418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1"/>
        <w:szCs w:val="21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Carta oferta laboral</dc:title>
  <dc:creator>SignSolú</dc:creator>
  <cp:lastModifiedBy>Un-named</cp:lastModifiedBy>
  <cp:revision>1</cp:revision>
  <dcterms:created xsi:type="dcterms:W3CDTF">2026-10-14T00:30:25.448Z</dcterms:created>
  <dcterms:modified xsi:type="dcterms:W3CDTF">2026-10-14T00:30:25.448Z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