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ARRENDAMIENTO DE LOCAL COMERCIAL</w:t>
      </w:r>
    </w:p>
    <w:p>
      <w:pPr>
        <w:spacing w:after="240" w:line="276"/>
        <w:jc w:val="center"/>
      </w:pPr>
      <w:r>
        <w:rPr>
          <w:color w:val="444444"/>
          <w:sz w:val="20"/>
          <w:szCs w:val="20"/>
        </w:rPr>
        <w:t xml:space="preserve">Aguascalientes · ____________________</w:t>
      </w:r>
    </w:p>
    <w:p>
      <w:pPr>
        <w:spacing w:after="100" w:line="276"/>
        <w:jc w:val="both"/>
      </w:pPr>
      <w:r>
        <w:rPr>
          <w:sz w:val="21"/>
          <w:szCs w:val="21"/>
        </w:rPr>
        <w:t xml:space="preserve">Contrato de arrendamiento que celebran, por una parte, </w:t>
      </w:r>
      <w:r>
        <w:rPr>
          <w:b/>
          <w:bCs/>
          <w:i w:val="false"/>
          <w:iCs w:val="false"/>
          <w:sz w:val="21"/>
          <w:szCs w:val="21"/>
        </w:rPr>
        <w:t xml:space="preserve">____________________</w:t>
      </w:r>
      <w:r>
        <w:rPr>
          <w:sz w:val="21"/>
          <w:szCs w:val="21"/>
        </w:rPr>
        <w:t xml:space="preserve">, con domicilio en ____________________, a quien en lo sucesivo se le denominará </w:t>
      </w:r>
      <w:r>
        <w:rPr>
          <w:b/>
          <w:bCs/>
          <w:i w:val="false"/>
          <w:iCs w:val="false"/>
          <w:sz w:val="21"/>
          <w:szCs w:val="21"/>
        </w:rPr>
        <w:t xml:space="preserve">EL ARRENDADOR</w:t>
      </w:r>
      <w:r>
        <w:rPr>
          <w:sz w:val="21"/>
          <w:szCs w:val="21"/>
        </w:rPr>
        <w:t xml:space="preserve">; y por la otra,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ARRENDATARIO</w:t>
      </w:r>
      <w:r>
        <w:rPr>
          <w:sz w:val="21"/>
          <w:szCs w:val="21"/>
        </w:rPr>
        <w:t xml:space="preserve">; y conjuntamente </w:t>
      </w:r>
      <w:r>
        <w:rPr>
          <w:b/>
          <w:bCs/>
          <w:i w:val="false"/>
          <w:iCs w:val="false"/>
          <w:sz w:val="21"/>
          <w:szCs w:val="21"/>
        </w:rPr>
        <w:t xml:space="preserve">LAS PARTES</w:t>
      </w:r>
      <w:r>
        <w:rPr>
          <w:sz w:val="21"/>
          <w:szCs w:val="21"/>
        </w:rPr>
        <w:t xml:space="preserve">, al tenor de las siguientes declaraciones y cláusulas.</w:t>
      </w:r>
    </w:p>
    <w:p>
      <w:pPr>
        <w:spacing w:after="100" w:before="200"/>
      </w:pPr>
      <w:r>
        <w:rPr>
          <w:b/>
          <w:bCs/>
          <w:sz w:val="21"/>
          <w:szCs w:val="21"/>
        </w:rPr>
        <w:t xml:space="preserve">DECLARACIONES</w:t>
      </w:r>
    </w:p>
    <w:p>
      <w:pPr>
        <w:spacing w:after="100" w:line="276"/>
        <w:jc w:val="both"/>
      </w:pPr>
      <w:r>
        <w:rPr>
          <w:b/>
          <w:bCs/>
          <w:i w:val="false"/>
          <w:iCs w:val="false"/>
          <w:sz w:val="21"/>
          <w:szCs w:val="21"/>
        </w:rPr>
        <w:t xml:space="preserve">I. Declara EL ARRENDADOR,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 y que no existe impedimento para celebrarlo.</w:t>
      </w:r>
    </w:p>
    <w:p>
      <w:pPr>
        <w:spacing w:after="100" w:line="276"/>
        <w:jc w:val="both"/>
      </w:pPr>
      <w:r>
        <w:rPr>
          <w:b/>
          <w:bCs/>
          <w:i w:val="false"/>
          <w:iCs w:val="false"/>
          <w:sz w:val="21"/>
          <w:szCs w:val="21"/>
        </w:rPr>
        <w:t xml:space="preserve">b)</w:t>
      </w:r>
      <w:r>
        <w:rPr>
          <w:sz w:val="21"/>
          <w:szCs w:val="21"/>
        </w:rPr>
        <w:t xml:space="preserve"> Que es propietario de EL INMUEBLE, ubicado en ____________________, o cuenta con facultades bastantes para darlo en arrendamiento, y que está en posibilidad de entregar su uso y goce en la fecha de inicio de vigencia.</w:t>
      </w:r>
    </w:p>
    <w:p>
      <w:pPr>
        <w:spacing w:after="100" w:line="276"/>
        <w:jc w:val="both"/>
      </w:pPr>
      <w:r>
        <w:rPr>
          <w:b/>
          <w:bCs/>
          <w:i w:val="false"/>
          <w:iCs w:val="false"/>
          <w:sz w:val="21"/>
          <w:szCs w:val="21"/>
        </w:rPr>
        <w:t xml:space="preserve">c)</w:t>
      </w:r>
      <w:r>
        <w:rPr>
          <w:sz w:val="21"/>
          <w:szCs w:val="21"/>
        </w:rPr>
        <w:t xml:space="preserve"> Que EL INMUEBLE está al corriente en el pago de los impuestos y servicios a su cargo y que no existe procedimiento judicial que impida arrendarlo.</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 Declara EL ARRENDATARIO, bajo protesta de decir verdad:</w:t>
      </w:r>
    </w:p>
    <w:p>
      <w:pPr>
        <w:spacing w:after="100" w:line="276"/>
        <w:jc w:val="both"/>
      </w:pPr>
      <w:r>
        <w:rPr>
          <w:b/>
          <w:bCs/>
          <w:i w:val="false"/>
          <w:iCs w:val="false"/>
          <w:sz w:val="21"/>
          <w:szCs w:val="21"/>
        </w:rPr>
        <w:t xml:space="preserve">a)</w:t>
      </w:r>
      <w:r>
        <w:rPr>
          <w:sz w:val="21"/>
          <w:szCs w:val="21"/>
        </w:rPr>
        <w:t xml:space="preserve"> Que tiene capacidad legal para obligarse en los términos de este contrato.</w:t>
      </w:r>
    </w:p>
    <w:p>
      <w:pPr>
        <w:spacing w:after="100" w:line="276"/>
        <w:jc w:val="both"/>
      </w:pPr>
      <w:r>
        <w:rPr>
          <w:b/>
          <w:bCs/>
          <w:i w:val="false"/>
          <w:iCs w:val="false"/>
          <w:sz w:val="21"/>
          <w:szCs w:val="21"/>
        </w:rPr>
        <w:t xml:space="preserve">b)</w:t>
      </w:r>
      <w:r>
        <w:rPr>
          <w:sz w:val="21"/>
          <w:szCs w:val="21"/>
        </w:rPr>
        <w:t xml:space="preserve"> Que conoció EL INMUEBLE, lo revisó y lo recibe a su entera satisfacción en el estado en que se encuentra, según el Anexo A.</w:t>
      </w:r>
    </w:p>
    <w:p>
      <w:pPr>
        <w:spacing w:after="100" w:line="276"/>
        <w:jc w:val="both"/>
      </w:pPr>
      <w:r>
        <w:rPr>
          <w:b/>
          <w:bCs/>
          <w:i w:val="false"/>
          <w:iCs w:val="false"/>
          <w:sz w:val="21"/>
          <w:szCs w:val="21"/>
        </w:rPr>
        <w:t xml:space="preserve">c)</w:t>
      </w:r>
      <w:r>
        <w:rPr>
          <w:sz w:val="21"/>
          <w:szCs w:val="21"/>
        </w:rPr>
        <w:t xml:space="preserve"> Que lo destinará exclusivamente a ____________________ y que cuenta con los medios para cubrir la renta y las demás obligaciones que aquí contrae.</w:t>
      </w:r>
    </w:p>
    <w:p>
      <w:pPr>
        <w:spacing w:after="100" w:line="276"/>
        <w:jc w:val="both"/>
      </w:pPr>
      <w:r>
        <w:rPr>
          <w:b/>
          <w:bCs/>
          <w:i w:val="false"/>
          <w:iCs w:val="false"/>
          <w:sz w:val="21"/>
          <w:szCs w:val="21"/>
        </w:rPr>
        <w:t xml:space="preserve">d)</w:t>
      </w:r>
      <w:r>
        <w:rPr>
          <w:sz w:val="21"/>
          <w:szCs w:val="21"/>
        </w:rPr>
        <w:t xml:space="preserve"> Que señala como domicilio el indicado en el proemio y, como medio electrónico para recibir notificaciones, la dirección de correo con la que firma este contrato.</w:t>
      </w:r>
    </w:p>
    <w:p>
      <w:pPr>
        <w:spacing w:after="100" w:line="276"/>
        <w:jc w:val="both"/>
      </w:pPr>
      <w:r>
        <w:rPr>
          <w:b/>
          <w:bCs/>
          <w:i w:val="false"/>
          <w:iCs w:val="false"/>
          <w:sz w:val="21"/>
          <w:szCs w:val="21"/>
        </w:rPr>
        <w:t xml:space="preserve">III. Declaran LAS PARTES:</w:t>
      </w:r>
    </w:p>
    <w:p>
      <w:pPr>
        <w:spacing w:after="100" w:line="276"/>
        <w:jc w:val="both"/>
      </w:pPr>
      <w:r>
        <w:rPr>
          <w:b/>
          <w:bCs/>
          <w:i w:val="false"/>
          <w:iCs w:val="false"/>
          <w:sz w:val="21"/>
          <w:szCs w:val="21"/>
        </w:rPr>
        <w:t xml:space="preserve">a)</w:t>
      </w:r>
      <w:r>
        <w:rPr>
          <w:sz w:val="21"/>
          <w:szCs w:val="21"/>
        </w:rPr>
        <w:t xml:space="preserve"> Que se reconocen mutuamente la personalidad con la que se ostentan y que se identifican con identificación oficial vigente al momento de firmar.</w:t>
      </w:r>
    </w:p>
    <w:p>
      <w:pPr>
        <w:spacing w:after="100" w:line="276"/>
        <w:jc w:val="both"/>
      </w:pPr>
      <w:r>
        <w:rPr>
          <w:b/>
          <w:bCs/>
          <w:i w:val="false"/>
          <w:iCs w:val="false"/>
          <w:sz w:val="21"/>
          <w:szCs w:val="21"/>
        </w:rPr>
        <w:t xml:space="preserve">b)</w:t>
      </w:r>
      <w:r>
        <w:rPr>
          <w:sz w:val="21"/>
          <w:szCs w:val="21"/>
        </w:rPr>
        <w:t xml:space="preserve"> Que en la celebración de este contrato no existe error, dolo, violencia, lesión ni mala fe que pudiera invalidarlo.</w:t>
      </w:r>
    </w:p>
    <w:p>
      <w:pPr>
        <w:spacing w:after="100" w:line="276"/>
        <w:jc w:val="both"/>
      </w:pPr>
      <w:r>
        <w:rPr>
          <w:b/>
          <w:bCs/>
          <w:i w:val="false"/>
          <w:iCs w:val="false"/>
          <w:sz w:val="21"/>
          <w:szCs w:val="21"/>
        </w:rPr>
        <w:t xml:space="preserve">c)</w:t>
      </w:r>
      <w:r>
        <w:rPr>
          <w:sz w:val="21"/>
          <w:szCs w:val="21"/>
        </w:rPr>
        <w:t xml:space="preserve"> Que es su voluntad obligarse conforme a las siguientes:</w:t>
      </w:r>
    </w:p>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ARRENDADOR concede a EL ARRENDATARIO el uso y goce temporal del inmueble ubicado en ____________________ (en adelante, EL INMUEBLE), y EL ARRENDATARIO se obliga a pagar por ese uso y goce la renta pactada en este contrato.</w:t>
      </w:r>
    </w:p>
    <w:p>
      <w:pPr>
        <w:spacing w:after="100" w:line="276"/>
        <w:jc w:val="both"/>
      </w:pPr>
      <w:r>
        <w:rPr>
          <w:b/>
          <w:bCs/>
          <w:i w:val="false"/>
          <w:iCs w:val="false"/>
          <w:sz w:val="21"/>
          <w:szCs w:val="21"/>
        </w:rPr>
        <w:t xml:space="preserve">SEGUNDA. DESTINO.</w:t>
      </w:r>
      <w:r>
        <w:rPr>
          <w:sz w:val="21"/>
          <w:szCs w:val="21"/>
        </w:rPr>
        <w:t xml:space="preserve"> EL INMUEBLE se destinará exclusivamente a ____________________. EL ARRENDATARIO no podrá darle un uso distinto sin autorización previa y por escrito de EL ARRENDADOR.</w:t>
      </w:r>
    </w:p>
    <w:p>
      <w:pPr>
        <w:spacing w:after="100" w:line="276"/>
        <w:jc w:val="both"/>
      </w:pPr>
      <w:r>
        <w:rPr>
          <w:b/>
          <w:bCs/>
          <w:i w:val="false"/>
          <w:iCs w:val="false"/>
          <w:sz w:val="21"/>
          <w:szCs w:val="21"/>
        </w:rPr>
        <w:t xml:space="preserve">TERCERA. VIGENCIA.</w:t>
      </w:r>
      <w:r>
        <w:rPr>
          <w:sz w:val="21"/>
          <w:szCs w:val="21"/>
        </w:rPr>
        <w:t xml:space="preserve"> Este contrato estará vigente del ____________________ al ____________________. El artículo 2269 del Código Civil del Estado de Aguascalientes, reformado el 28 de agosto de 2026, permite pactar hasta QUINCE AÑOS para las fincas destinadas al comercio y TREINTA para las destinadas al ejercicio de la industria y espectáculos. Si al vencer EL ARRENDATARIO está al corriente en el pago y continúa sin oposición en el uso de EL INMUEBLE, el contrato SE ENTENDERÁ PRORROGADO POR UN PLAZO IGUAL AL ORIGINALMENTE PACTADO, sin exceder aquel máximo, en los mismos términos y condiciones; durante esa prórroga cualquiera de LAS PARTES puede terminarlo con aviso previo y fehaciente de quince días, y las garantías de terceros cesan al término del plazo original salvo pacto en contrario (artículo 2358).</w:t>
      </w:r>
    </w:p>
    <w:p>
      <w:pPr>
        <w:spacing w:after="100" w:line="276"/>
        <w:jc w:val="both"/>
      </w:pPr>
      <w:r>
        <w:rPr>
          <w:b/>
          <w:bCs/>
          <w:i w:val="false"/>
          <w:iCs w:val="false"/>
          <w:sz w:val="21"/>
          <w:szCs w:val="21"/>
        </w:rPr>
        <w:t xml:space="preserve">CUARTA. RENTA.</w:t>
      </w:r>
      <w:r>
        <w:rPr>
          <w:sz w:val="21"/>
          <w:szCs w:val="21"/>
        </w:rPr>
        <w:t xml:space="preserve"> EL ARRENDATARIO pagará una renta mensual de ____________________, ____________________, mediante ____________________. EL ARRENDADOR entregará a EL ARRENDATARIO el comprobante de cada pago. EL ARRENDATARIO pagará además, en su caso, los servicios públicos y las obligaciones accesorias que haya contraído vinculadas a EL INMUEBLE (artículo 2296 del Código Civil del Estado de Aguascalientes); su falta de pago es causa de rescisión conforme a la fracción I del artículo 2360.</w:t>
      </w:r>
    </w:p>
    <w:p>
      <w:pPr>
        <w:spacing w:after="100" w:line="276"/>
        <w:jc w:val="both"/>
      </w:pPr>
      <w:r>
        <w:rPr>
          <w:b/>
          <w:bCs/>
          <w:i w:val="false"/>
          <w:iCs w:val="false"/>
          <w:sz w:val="21"/>
          <w:szCs w:val="21"/>
        </w:rPr>
        <w:t xml:space="preserve">QUINTA. DEPÓSITO EN GARANTÍA.</w:t>
      </w:r>
      <w:r>
        <w:rPr>
          <w:sz w:val="21"/>
          <w:szCs w:val="21"/>
        </w:rPr>
        <w:t xml:space="preserve"> EL ARRENDATARIO entrega a EL ARRENDADOR la cantidad de ____________________ en garantía del cumplimiento de sus obligaciones. EL ARRENDADOR la devolverá dentro de los treinta días siguientes a la entrega de EL INMUEBLE, descontando únicamente los adeudos de renta o servicios y los daños distintos del desgaste por uso normal, debidamente comprobados. Este código no topa el depósito en garantía para un local. Al terminar el contrato, el saldo a favor de EL ARRENDATARIO se devolverá de inmediato, salvo adeudo de servicios públicos básicos u obligaciones accesorias a su cargo vinculadas a EL INMUEBLE; cubierto eso, el saldo restante se depositará judicialmente (artículo 2293).</w:t>
      </w:r>
    </w:p>
    <w:p>
      <w:pPr>
        <w:spacing w:after="100" w:line="276"/>
        <w:jc w:val="both"/>
      </w:pPr>
      <w:r>
        <w:rPr>
          <w:b/>
          <w:bCs/>
          <w:i w:val="false"/>
          <w:iCs w:val="false"/>
          <w:sz w:val="21"/>
          <w:szCs w:val="21"/>
        </w:rPr>
        <w:t xml:space="preserve">SEXTA. SERVICIOS.</w:t>
      </w:r>
      <w:r>
        <w:rPr>
          <w:sz w:val="21"/>
          <w:szCs w:val="21"/>
        </w:rPr>
        <w:t xml:space="preserve"> Los servicios de energía eléctrica, agua, gas, telefonía e internet que consuma EL INMUEBLE correrán a cargo de EL ARRENDATARIO. El impuesto predial correrá a cargo de EL ARRENDADOR.</w:t>
      </w:r>
    </w:p>
    <w:p>
      <w:pPr>
        <w:spacing w:after="100" w:line="276"/>
        <w:jc w:val="both"/>
      </w:pPr>
      <w:r>
        <w:rPr>
          <w:b/>
          <w:bCs/>
          <w:i w:val="false"/>
          <w:iCs w:val="false"/>
          <w:sz w:val="21"/>
          <w:szCs w:val="21"/>
        </w:rPr>
        <w:t xml:space="preserve">SÉPTIMA. CONSERVACIÓN Y REPARACIONES.</w:t>
      </w:r>
      <w:r>
        <w:rPr>
          <w:sz w:val="21"/>
          <w:szCs w:val="21"/>
        </w:rPr>
        <w:t xml:space="preserve"> EL ARRENDADOR hará las reparaciones necesarias para conservar EL INMUEBLE en estado de servir al uso convenido. EL ARRENDATARIO le avisará de inmediato de cualquier desperfecto y responderá de los daños que cause por su culpa o negligencia o la de las personas que lo acompañen.</w:t>
      </w:r>
    </w:p>
    <w:p>
      <w:pPr>
        <w:spacing w:after="100" w:line="276"/>
        <w:jc w:val="both"/>
      </w:pPr>
      <w:r>
        <w:rPr>
          <w:b/>
          <w:bCs/>
          <w:i w:val="false"/>
          <w:iCs w:val="false"/>
          <w:sz w:val="21"/>
          <w:szCs w:val="21"/>
        </w:rPr>
        <w:t xml:space="preserve">OCTAVA. MEJORAS Y MODIFICACIONES.</w:t>
      </w:r>
      <w:r>
        <w:rPr>
          <w:sz w:val="21"/>
          <w:szCs w:val="21"/>
        </w:rPr>
        <w:t xml:space="preserve"> EL ARRENDATARIO no hará obras ni modificaciones a EL INMUEBLE sin autorización previa y por escrito de EL ARRENDADOR. Las mejoras autorizadas quedarán en beneficio de EL INMUEBLE, salvo pacto por escrito en contrario.</w:t>
      </w:r>
    </w:p>
    <w:p>
      <w:pPr>
        <w:spacing w:after="100" w:line="276"/>
        <w:jc w:val="both"/>
      </w:pPr>
      <w:r>
        <w:rPr>
          <w:b/>
          <w:bCs/>
          <w:i w:val="false"/>
          <w:iCs w:val="false"/>
          <w:sz w:val="21"/>
          <w:szCs w:val="21"/>
        </w:rPr>
        <w:t xml:space="preserve">NOVENA. SUBARRENDAMIENTO.</w:t>
      </w:r>
      <w:r>
        <w:rPr>
          <w:sz w:val="21"/>
          <w:szCs w:val="21"/>
        </w:rPr>
        <w:t xml:space="preserve"> EL ARRENDATARIO no podrá subarrendar EL INMUEBLE en todo ni en parte, ni ceder los derechos de este contrato, sin consentimiento previo y por escrito de EL ARRENDADOR.</w:t>
      </w:r>
    </w:p>
    <w:p>
      <w:pPr>
        <w:spacing w:after="100" w:line="276"/>
        <w:jc w:val="both"/>
      </w:pPr>
      <w:r>
        <w:rPr>
          <w:b/>
          <w:bCs/>
          <w:i w:val="false"/>
          <w:iCs w:val="false"/>
          <w:sz w:val="21"/>
          <w:szCs w:val="21"/>
        </w:rPr>
        <w:t xml:space="preserve">DÉCIMA. RESCISIÓN.</w:t>
      </w:r>
      <w:r>
        <w:rPr>
          <w:sz w:val="21"/>
          <w:szCs w:val="21"/>
        </w:rPr>
        <w:t xml:space="preserve"> Conforme al artículo 2360 del Código Civil del Estado de Aguascalientes, EL ARRENDADOR puede exigir la rescisión por falta de pago de la renta o de los servicios u obligaciones accesorias, en los términos de los artículos 2323, 2325 y 2296 fracciones I y V; por usarse EL INMUEBLE en contravención de la fracción III del artículo 2296; por el subarriendo contra el artículo 2351; por daños graves imputables a EL ARRENDATARIO; y por variar la forma de EL INMUEBLE sin consentimiento expreso de EL ARRENDADOR, en los términos del artículo 2312.</w:t>
      </w:r>
    </w:p>
    <w:p>
      <w:pPr>
        <w:spacing w:after="100" w:line="276"/>
        <w:jc w:val="both"/>
      </w:pPr>
      <w:r>
        <w:rPr>
          <w:b/>
          <w:bCs/>
          <w:i w:val="false"/>
          <w:iCs w:val="false"/>
          <w:sz w:val="21"/>
          <w:szCs w:val="21"/>
        </w:rPr>
        <w:t xml:space="preserve">DÉCIMA PRIMERA. ENTREGA.</w:t>
      </w:r>
      <w:r>
        <w:rPr>
          <w:sz w:val="21"/>
          <w:szCs w:val="21"/>
        </w:rPr>
        <w:t xml:space="preserve"> Al terminar este contrato, EL ARRENDATARIO entregará EL INMUEBLE en el estado en que lo recibió, salvo el desgaste por su uso normal, con las llaves y al corriente en el pago de los servicios a su cargo.</w:t>
      </w:r>
    </w:p>
    <w:p>
      <w:pPr>
        <w:spacing w:after="100" w:line="276"/>
        <w:jc w:val="both"/>
      </w:pPr>
      <w:r>
        <w:rPr>
          <w:b/>
          <w:bCs/>
          <w:i w:val="false"/>
          <w:iCs w:val="false"/>
          <w:sz w:val="21"/>
          <w:szCs w:val="21"/>
        </w:rPr>
        <w:t xml:space="preserve">DÉCIMA SEGUNDA. GIRO Y LICENCIAS.</w:t>
      </w:r>
      <w:r>
        <w:rPr>
          <w:sz w:val="21"/>
          <w:szCs w:val="21"/>
        </w:rPr>
        <w:t xml:space="preserve"> EL ARRENDATARIO operará en EL INMUEBLE el giro de ____________________ y será el único responsable de obtener y mantener vigentes las licencias, permisos y autorizaciones que ese giro requiera, así como de cubrir los derechos correspondientes.</w:t>
      </w:r>
    </w:p>
    <w:p>
      <w:pPr>
        <w:spacing w:after="100" w:line="276"/>
        <w:jc w:val="both"/>
      </w:pPr>
      <w:r>
        <w:rPr>
          <w:b/>
          <w:bCs/>
          <w:i w:val="false"/>
          <w:iCs w:val="false"/>
          <w:sz w:val="21"/>
          <w:szCs w:val="21"/>
        </w:rPr>
        <w:t xml:space="preserve">DÉCIMA TERCERA. IDENTIFICACIÓN Y AVISO AL REGISTRO.</w:t>
      </w:r>
      <w:r>
        <w:rPr>
          <w:sz w:val="21"/>
          <w:szCs w:val="21"/>
        </w:rPr>
        <w:t xml:space="preserve"> Al firmar, EL ARRENDATARIO entrega a EL ARRENDADOR copia de su identificación oficial y comprobante de domicilio, y los de su fiador u obligado solidario y representante legal, en su caso; si es extranjero, también la documentación que acredite su estancia legal en el país (artículos 2283 y 2296 del Código Civil del Estado de Aguascalientes). EL ARRENDADOR inscribirá este contrato en el Registro Público de la Propiedad si dura más de seis años o hay anticipo de rentas por más de tres; en otro caso dará aviso de su celebración, que puede entregarse gratis en catastro (artículo 2876). No hacerlo es causa de rescisión imputable a EL ARRENDADOR (2283).</w:t>
      </w:r>
    </w:p>
    <w:p>
      <w:pPr>
        <w:spacing w:after="100" w:line="276"/>
        <w:jc w:val="both"/>
      </w:pPr>
      <w:r>
        <w:rPr>
          <w:b/>
          <w:bCs/>
          <w:i w:val="false"/>
          <w:iCs w:val="false"/>
          <w:sz w:val="21"/>
          <w:szCs w:val="21"/>
        </w:rPr>
        <w:t xml:space="preserve">DÉCIMA CUARTA. SERVICIOS AL CORRIENTE.</w:t>
      </w:r>
      <w:r>
        <w:rPr>
          <w:sz w:val="21"/>
          <w:szCs w:val="21"/>
        </w:rPr>
        <w:t xml:space="preserve"> EL ARRENDADOR entrega EL INMUEBLE con todas sus pertenencias, AL CORRIENTE EN EL PAGO DE LOS SERVICIOS PÚBLICOS BÁSICOS Y ACCESORIOS vinculados a él, en estado de servir para el uso convenido y en condiciones que ofrezcan a EL ARRENDATARIO la higiene y seguridad del inmueble, conforme al artículo 2283 del Código Civil del Estado de Aguascalientes, que el artículo 2319 Bis declara de orden público e irrenunciable.</w:t>
      </w:r>
    </w:p>
    <w:p>
      <w:pPr>
        <w:spacing w:after="100" w:line="276"/>
        <w:jc w:val="both"/>
      </w:pPr>
      <w:r>
        <w:rPr>
          <w:b/>
          <w:bCs/>
          <w:i w:val="false"/>
          <w:iCs w:val="false"/>
          <w:sz w:val="21"/>
          <w:szCs w:val="21"/>
        </w:rPr>
        <w:t xml:space="preserve">DÉCIMA QUINTA. DOMICILIOS Y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DÉCIMA SEXTA. ANEXO.</w:t>
      </w:r>
      <w:r>
        <w:rPr>
          <w:sz w:val="21"/>
          <w:szCs w:val="21"/>
        </w:rPr>
        <w:t xml:space="preserve"> El Anexo A —inventario y estado de EL INMUEBLE— forma parte integrante de este contrato. LAS PARTES lo revisan y lo aceptan al firmar; lo que ahí se asiente sobre el estado de EL INMUEBLE es la referencia para la devolución del depósito en garantía.</w:t>
      </w:r>
    </w:p>
    <w:p>
      <w:pPr>
        <w:spacing w:after="100" w:line="276"/>
        <w:jc w:val="both"/>
      </w:pPr>
      <w:r>
        <w:rPr>
          <w:b/>
          <w:bCs/>
          <w:i w:val="false"/>
          <w:iCs w:val="false"/>
          <w:sz w:val="21"/>
          <w:szCs w:val="21"/>
        </w:rPr>
        <w:t xml:space="preserve">DÉCIMA SÉPTIMA.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OCTAVA. JURISDICCIÓN.</w:t>
      </w:r>
      <w:r>
        <w:rPr>
          <w:sz w:val="21"/>
          <w:szCs w:val="21"/>
        </w:rPr>
        <w:t xml:space="preserve"> Para la interpretación y cumplimiento de este contrato, LAS PARTES se someten a las leyes y a los tribunales competentes del lugar donde se ubica EL INMUEBLE, renunciando a cualquier otro fuero que pudiera corresponderles por razón de sus domicilios presentes o futuros.</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ARRENDADOR</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ARRENDATARIO</w:t>
            </w:r>
          </w:p>
          <w:p>
            <w:pPr>
              <w:jc w:val="center"/>
            </w:pPr>
            <w:r>
              <w:rPr>
                <w:b w:val="false"/>
                <w:bCs w:val="false"/>
                <w:sz w:val="21"/>
                <w:szCs w:val="21"/>
              </w:rPr>
              <w:t xml:space="preserve">____________________</w:t>
            </w:r>
          </w:p>
        </w:tc>
      </w:tr>
    </w:tbl>
    <w:p>
      <w:r>
        <w:br w:type="page"/>
      </w:r>
    </w:p>
    <w:p>
      <w:pPr>
        <w:spacing w:after="80"/>
        <w:jc w:val="center"/>
      </w:pPr>
      <w:r>
        <w:rPr>
          <w:b/>
          <w:bCs/>
          <w:sz w:val="27"/>
          <w:szCs w:val="27"/>
        </w:rPr>
        <w:t xml:space="preserve">ANEXO A</w:t>
      </w:r>
    </w:p>
    <w:p>
      <w:pPr>
        <w:spacing w:after="240" w:line="276"/>
        <w:jc w:val="center"/>
      </w:pPr>
      <w:r>
        <w:rPr>
          <w:color w:val="444444"/>
          <w:sz w:val="20"/>
          <w:szCs w:val="20"/>
        </w:rPr>
        <w:t xml:space="preserve">Inventario y estado del inmueble</w:t>
      </w:r>
    </w:p>
    <w:p>
      <w:pPr>
        <w:spacing w:after="100" w:line="276"/>
        <w:jc w:val="both"/>
      </w:pPr>
      <w:r>
        <w:rPr>
          <w:sz w:val="21"/>
          <w:szCs w:val="21"/>
        </w:rPr>
        <w:t xml:space="preserve">Este anexo forma parte integrante del contrato de arrendamiento sobre EL INMUEBLE ubicado en ____________________ y se firma electrónicamente junto con él. Lo que aquí se asiente es la referencia para la devolución del depósito en garantía al terminar el arrendamiento.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Llaves que se entregan</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luz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Medidor de agua · número y lectura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Gas · tipo, tanque o medidor</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Instalaciones y accesorios que quedan en el inmueble</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Muebles, si los hay</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pisos, muros, puertas y ventanas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Estado de baños y cocina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Observaciones de LAS PARTES</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r>
        <w:tc>
          <w:tcPr>
            <w:tcW w:type="pct" w:w="30%"/>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b/>
                <w:bCs/>
                <w:sz w:val="20"/>
                <w:szCs w:val="20"/>
              </w:rPr>
              <w:t xml:space="preserve">Fecha de la entrega</w:t>
            </w:r>
          </w:p>
        </w:tc>
        <w:tc>
          <w:tcPr>
            <w:tcBorders>
              <w:top w:val="single" w:color="555555" w:sz="4"/>
              <w:left w:val="single" w:color="555555" w:sz="4"/>
              <w:bottom w:val="single" w:color="555555" w:sz="4"/>
              <w:right w:val="single" w:color="555555" w:sz="4"/>
            </w:tcBorders>
            <w:tcMar>
              <w:top w:type="dxa" w:w="60"/>
              <w:left w:type="dxa" w:w="120"/>
              <w:bottom w:type="dxa" w:w="60"/>
              <w:right w:type="dxa" w:w="120"/>
            </w:tcMar>
          </w:tcPr>
          <w:p>
            <w:pPr>
              <w:jc w:val="left"/>
            </w:pPr>
            <w:r>
              <w:rPr>
                <w:sz w:val="20"/>
                <w:szCs w:val="20"/>
              </w:rPr>
              <w:br/>
              <w:t xml:space="preserve"/>
            </w:r>
          </w:p>
        </w:tc>
      </w:tr>
    </w:tbl>
    <w:p>
      <w:pPr>
        <w:spacing w:after="100" w:line="276"/>
        <w:jc w:val="both"/>
      </w:pPr>
      <w:r>
        <w:rPr>
          <w:sz w:val="21"/>
          <w:szCs w:val="21"/>
        </w:rPr>
        <w:t xml:space="preserve">Si el día de la entrega LAS PARTES encuentran algo distinto de lo asentado, lo hacen constar aquí y vuelven a firmar el anexo. Sin anotación en contrario, se entiende que EL INMUEBLE se entregó en el estado descrito.</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arrendamiento de local comercial · Aguascalientes</dc:title>
  <dc:creator>SignSolú</dc:creator>
  <cp:lastModifiedBy>Un-named</cp:lastModifiedBy>
  <cp:revision>1</cp:revision>
  <dcterms:created xsi:type="dcterms:W3CDTF">2026-10-08T22:08:46.749Z</dcterms:created>
  <dcterms:modified xsi:type="dcterms:W3CDTF">2026-10-08T22:08:46.749Z</dcterms:modified>
</cp:coreProperties>
</file>

<file path=docProps/custom.xml><?xml version="1.0" encoding="utf-8"?>
<Properties xmlns="http://schemas.openxmlformats.org/officeDocument/2006/custom-properties" xmlns:vt="http://schemas.openxmlformats.org/officeDocument/2006/docPropsVTypes"/>
</file>