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sz w:val="27"/>
          <w:szCs w:val="27"/>
        </w:rPr>
        <w:t xml:space="preserve">CONTRATO DE SERVICIOS DE LIMPIEZA</w:t>
      </w:r>
    </w:p>
    <w:p>
      <w:pPr>
        <w:spacing w:after="240" w:line="276"/>
        <w:jc w:val="center"/>
      </w:pPr>
      <w:r>
        <w:rPr>
          <w:color w:val="444444"/>
          <w:sz w:val="20"/>
          <w:szCs w:val="20"/>
        </w:rPr>
        <w:t xml:space="preserve">Servicio especializado · ____________________</w:t>
      </w:r>
    </w:p>
    <w:p>
      <w:pPr>
        <w:spacing w:after="100" w:line="276"/>
        <w:jc w:val="both"/>
      </w:pPr>
      <w:r>
        <w:rPr>
          <w:sz w:val="21"/>
          <w:szCs w:val="21"/>
        </w:rPr>
        <w:t xml:space="preserve">Contrato de prestación de servicios especializados de limpieza que celebran, por una parte, </w:t>
      </w:r>
      <w:r>
        <w:rPr>
          <w:b/>
          <w:bCs/>
          <w:i w:val="false"/>
          <w:iCs w:val="false"/>
          <w:sz w:val="21"/>
          <w:szCs w:val="21"/>
        </w:rPr>
        <w:t xml:space="preserve">____________________</w:t>
      </w:r>
      <w:r>
        <w:rPr>
          <w:sz w:val="21"/>
          <w:szCs w:val="21"/>
        </w:rPr>
        <w:t xml:space="preserve">, con Registro Federal de Contribuyentes ____________________ y domicilio en ____________________, a quien en lo sucesivo se le denominará </w:t>
      </w:r>
      <w:r>
        <w:rPr>
          <w:b/>
          <w:bCs/>
          <w:i w:val="false"/>
          <w:iCs w:val="false"/>
          <w:sz w:val="21"/>
          <w:szCs w:val="21"/>
        </w:rPr>
        <w:t xml:space="preserve">EL PRESTADOR</w:t>
      </w:r>
      <w:r>
        <w:rPr>
          <w:sz w:val="21"/>
          <w:szCs w:val="21"/>
        </w:rPr>
        <w:t xml:space="preserve">; y por la otra, </w:t>
      </w:r>
      <w:r>
        <w:rPr>
          <w:b/>
          <w:bCs/>
          <w:i w:val="false"/>
          <w:iCs w:val="false"/>
          <w:sz w:val="21"/>
          <w:szCs w:val="21"/>
        </w:rPr>
        <w:t xml:space="preserve">____________________</w:t>
      </w:r>
      <w:r>
        <w:rPr>
          <w:sz w:val="21"/>
          <w:szCs w:val="21"/>
        </w:rPr>
        <w:t xml:space="preserve">, con Registro Federal de Contribuyentes ____________________ y domicilio en ____________________, a quien se le denominará </w:t>
      </w:r>
      <w:r>
        <w:rPr>
          <w:b/>
          <w:bCs/>
          <w:i w:val="false"/>
          <w:iCs w:val="false"/>
          <w:sz w:val="21"/>
          <w:szCs w:val="21"/>
        </w:rPr>
        <w:t xml:space="preserve">EL CLIENTE</w:t>
      </w:r>
      <w:r>
        <w:rPr>
          <w:sz w:val="21"/>
          <w:szCs w:val="21"/>
        </w:rPr>
        <w:t xml:space="preserve">; y conjuntamente </w:t>
      </w:r>
      <w:r>
        <w:rPr>
          <w:b/>
          <w:bCs/>
          <w:i w:val="false"/>
          <w:iCs w:val="false"/>
          <w:sz w:val="21"/>
          <w:szCs w:val="21"/>
        </w:rPr>
        <w:t xml:space="preserve">LAS PARTES</w:t>
      </w:r>
      <w:r>
        <w:rPr>
          <w:sz w:val="21"/>
          <w:szCs w:val="21"/>
        </w:rPr>
        <w:t xml:space="preserve">, al tenor de las siguientes declaraciones y cláusulas.</w:t>
      </w:r>
    </w:p>
    <w:p>
      <w:pPr>
        <w:spacing w:after="100" w:before="200"/>
      </w:pPr>
      <w:r>
        <w:rPr>
          <w:b/>
          <w:bCs/>
          <w:sz w:val="21"/>
          <w:szCs w:val="21"/>
        </w:rPr>
        <w:t xml:space="preserve">DECLARACIONES</w:t>
      </w:r>
    </w:p>
    <w:p>
      <w:pPr>
        <w:spacing w:after="100" w:line="276"/>
        <w:jc w:val="both"/>
      </w:pPr>
      <w:r>
        <w:rPr>
          <w:sz w:val="21"/>
          <w:szCs w:val="21"/>
        </w:rPr>
        <w:t xml:space="preserve">I. EL PRESTADOR declara que presta servicios especializados de limpieza con trabajadores propios, a quienes dirige y paga, y que está inscrito en el padrón público de la Secretaría del Trabajo y Previsión Social: ____________________. Ese registro se renueva cada tres años y EL PRESTADOR lo mantendrá vigente mientras dure este contrato (artículos 13 y 15 de la Ley Federal del Trabajo).</w:t>
      </w:r>
    </w:p>
    <w:p>
      <w:pPr>
        <w:spacing w:after="100" w:line="276"/>
        <w:jc w:val="both"/>
      </w:pPr>
      <w:r>
        <w:rPr>
          <w:sz w:val="21"/>
          <w:szCs w:val="21"/>
        </w:rPr>
        <w:t xml:space="preserve">II. EL CLIENTE declara que la limpieza no forma parte de su objeto social ni de su actividad económica preponderante (artículo 13 de la Ley Federal del Trabajo).</w:t>
      </w:r>
    </w:p>
    <w:p>
      <w:pPr>
        <w:spacing w:after="100" w:before="200"/>
      </w:pPr>
      <w:r>
        <w:rPr>
          <w:b/>
          <w:bCs/>
          <w:sz w:val="21"/>
          <w:szCs w:val="21"/>
        </w:rPr>
        <w:t xml:space="preserve">CLÁUSULAS</w:t>
      </w:r>
    </w:p>
    <w:p>
      <w:pPr>
        <w:spacing w:after="100" w:line="276"/>
        <w:jc w:val="both"/>
      </w:pPr>
      <w:r>
        <w:rPr>
          <w:b/>
          <w:bCs/>
          <w:i w:val="false"/>
          <w:iCs w:val="false"/>
          <w:sz w:val="21"/>
          <w:szCs w:val="21"/>
        </w:rPr>
        <w:t xml:space="preserve">PRIMERA. OBJETO.</w:t>
      </w:r>
      <w:r>
        <w:rPr>
          <w:sz w:val="21"/>
          <w:szCs w:val="21"/>
        </w:rPr>
        <w:t xml:space="preserve"> EL PRESTADOR se obliga a prestar a EL CLIENTE el servicio especializado de limpieza en las siguientes instalaciones y áreas: ____________________, con estas actividades y frecuencia: ____________________ (en adelante, EL SERVICIO). En EL SERVICIO participarán aproximadamente ____________________ (artículo 14 de la Ley Federal del Trabajo).</w:t>
      </w:r>
    </w:p>
    <w:p>
      <w:pPr>
        <w:spacing w:after="100" w:line="276"/>
        <w:jc w:val="both"/>
      </w:pPr>
      <w:r>
        <w:rPr>
          <w:b/>
          <w:bCs/>
          <w:i w:val="false"/>
          <w:iCs w:val="false"/>
          <w:sz w:val="21"/>
          <w:szCs w:val="21"/>
        </w:rPr>
        <w:t xml:space="preserve">SEGUNDA. HORARIO.</w:t>
      </w:r>
      <w:r>
        <w:rPr>
          <w:sz w:val="21"/>
          <w:szCs w:val="21"/>
        </w:rPr>
        <w:t xml:space="preserve"> EL SERVICIO se presta ____________________. Cualquier cambio de horario o de áreas se acuerda por escrito; si cambia el número aproximado de trabajadores, LAS PARTES lo hacen constar en un convenio.</w:t>
      </w:r>
    </w:p>
    <w:p>
      <w:pPr>
        <w:spacing w:after="100" w:line="276"/>
        <w:jc w:val="both"/>
      </w:pPr>
      <w:r>
        <w:rPr>
          <w:b/>
          <w:bCs/>
          <w:i w:val="false"/>
          <w:iCs w:val="false"/>
          <w:sz w:val="21"/>
          <w:szCs w:val="21"/>
        </w:rPr>
        <w:t xml:space="preserve">TERCERA. INSUMOS Y EQUIPO.</w:t>
      </w:r>
      <w:r>
        <w:rPr>
          <w:sz w:val="21"/>
          <w:szCs w:val="21"/>
        </w:rPr>
        <w:t xml:space="preserve"> ____________________. Lo que ponga cada parte se usa sólo para EL SERVICIO. Los productos que EL PRESTADOR lleve a las instalaciones van en su envase original y etiquetados.</w:t>
      </w:r>
    </w:p>
    <w:p>
      <w:pPr>
        <w:spacing w:after="100" w:line="276"/>
        <w:jc w:val="both"/>
      </w:pPr>
      <w:r>
        <w:rPr>
          <w:b/>
          <w:bCs/>
          <w:i w:val="false"/>
          <w:iCs w:val="false"/>
          <w:sz w:val="21"/>
          <w:szCs w:val="21"/>
        </w:rPr>
        <w:t xml:space="preserve">CUARTA. SUPERVISIÓN Y PERSONAL.</w:t>
      </w:r>
      <w:r>
        <w:rPr>
          <w:sz w:val="21"/>
          <w:szCs w:val="21"/>
        </w:rPr>
        <w:t xml:space="preserve"> EL PRESTADOR dirige, supervisa y paga a su personal; EL CLIENTE le comunica sus indicaciones al supervisor que EL PRESTADOR designe y no da órdenes directas a los trabajadores. EL PRESTADOR identifica a su personal con uniforme y gafete, respeta los controles de acceso de EL CLIENTE y sustituye, sin costo, a quien EL CLIENTE le pida por causa justificada. EL PRESTADOR es el único patrón de su personal y cumple sus obligaciones laborales, fiscales y de seguridad social; si no las cumple, EL CLIENTE responde solidariamente frente a esos trabajadores (artículo 14 de la Ley Federal del Trabajo y artículo 15 A de la Ley del Seguro Social), y EL PRESTADOR le reembolsará lo que llegue a pagar por ese motivo.</w:t>
      </w:r>
    </w:p>
    <w:p>
      <w:pPr>
        <w:spacing w:after="100" w:line="276"/>
        <w:jc w:val="both"/>
      </w:pPr>
      <w:r>
        <w:rPr>
          <w:b/>
          <w:bCs/>
          <w:i w:val="false"/>
          <w:iCs w:val="false"/>
          <w:sz w:val="21"/>
          <w:szCs w:val="21"/>
        </w:rPr>
        <w:t xml:space="preserve">QUINTA. PRECIO Y DOCUMENTOS DEL MES.</w:t>
      </w:r>
      <w:r>
        <w:rPr>
          <w:sz w:val="21"/>
          <w:szCs w:val="21"/>
        </w:rPr>
        <w:t xml:space="preserve"> EL CLIENTE pagará ____________________, ____________________, contra el comprobante fiscal de EL PRESTADOR. Con cada pago, EL PRESTADOR entregará copia de los comprobantes fiscales de nómina de los trabajadores que prestaron EL SERVICIO, del entero de las retenciones de sus impuestos y del pago de las cuotas al Instituto Mexicano del Seguro Social y de las aportaciones al Instituto del Fondo Nacional de la Vivienda para los Trabajadores (artículo 27, fracción V, de la Ley del Impuesto sobre la Renta), y a más tardar el último día del mes siguiente, copia de su declaración del Impuesto al Valor Agregado y del acuse de pago (artículo 5o., fracción II, de la Ley del Impuesto al Valor Agregado).</w:t>
      </w:r>
    </w:p>
    <w:p>
      <w:pPr>
        <w:spacing w:after="100" w:line="276"/>
        <w:jc w:val="both"/>
      </w:pPr>
      <w:r>
        <w:rPr>
          <w:b/>
          <w:bCs/>
          <w:i w:val="false"/>
          <w:iCs w:val="false"/>
          <w:sz w:val="21"/>
          <w:szCs w:val="21"/>
        </w:rPr>
        <w:t xml:space="preserve">SEXTA. INFORME AL SEGURO SOCIAL.</w:t>
      </w:r>
      <w:r>
        <w:rPr>
          <w:sz w:val="21"/>
          <w:szCs w:val="21"/>
        </w:rPr>
        <w:t xml:space="preserve"> EL PRESTADOR informará este contrato al Instituto Mexicano del Seguro Social en los informes cuatrimestrales que vencen el día 17 de enero, mayo y septiembre (artículo 15 A de la Ley del Seguro Social). EL CLIENTE le proporcionará los datos que ese informe pide de él.</w:t>
      </w:r>
    </w:p>
    <w:p>
      <w:pPr>
        <w:spacing w:after="100" w:line="276"/>
        <w:jc w:val="both"/>
      </w:pPr>
      <w:r>
        <w:rPr>
          <w:b/>
          <w:bCs/>
          <w:i w:val="false"/>
          <w:iCs w:val="false"/>
          <w:sz w:val="21"/>
          <w:szCs w:val="21"/>
        </w:rPr>
        <w:t xml:space="preserve">SÉPTIMA. DAÑOS.</w:t>
      </w:r>
      <w:r>
        <w:rPr>
          <w:sz w:val="21"/>
          <w:szCs w:val="21"/>
        </w:rPr>
        <w:t xml:space="preserve"> EL PRESTADOR responde de los daños que su personal cause a las instalaciones, muebles o equipo de EL CLIENTE con motivo de EL SERVICIO. EL CLIENTE avisará al supervisor el mismo día en que advierta el daño, y LAS PARTES lo harán constar por escrito con fotografías.</w:t>
      </w:r>
    </w:p>
    <w:p>
      <w:pPr>
        <w:spacing w:after="100" w:line="276"/>
        <w:jc w:val="both"/>
      </w:pPr>
      <w:r>
        <w:rPr>
          <w:b/>
          <w:bCs/>
          <w:i w:val="false"/>
          <w:iCs w:val="false"/>
          <w:sz w:val="21"/>
          <w:szCs w:val="21"/>
        </w:rPr>
        <w:t xml:space="preserve">OCTAVA. CONFIDENCIALIDAD.</w:t>
      </w:r>
      <w:r>
        <w:rPr>
          <w:sz w:val="21"/>
          <w:szCs w:val="21"/>
        </w:rPr>
        <w:t xml:space="preserve"> EL PRESTADOR y su personal guardarán reserva sobre los documentos, datos de personas e información de EL CLIENTE que vean o escuchen en las instalaciones; no los copian, fotografían ni retiran. EL PRESTADOR instruirá por escrito a su personal sobre esta obligación, que subsiste dos años después de terminado el contrato.</w:t>
      </w:r>
    </w:p>
    <w:p>
      <w:pPr>
        <w:spacing w:after="100" w:line="276"/>
        <w:jc w:val="both"/>
      </w:pPr>
      <w:r>
        <w:rPr>
          <w:b/>
          <w:bCs/>
          <w:i w:val="false"/>
          <w:iCs w:val="false"/>
          <w:sz w:val="21"/>
          <w:szCs w:val="21"/>
        </w:rPr>
        <w:t xml:space="preserve">NOVENA. VIGENCIA Y TERMINACIÓN.</w:t>
      </w:r>
      <w:r>
        <w:rPr>
          <w:sz w:val="21"/>
          <w:szCs w:val="21"/>
        </w:rPr>
        <w:t xml:space="preserve"> Este contrato está vigente del ____________________ al ____________________. Cualquiera de LAS PARTES puede darlo por terminado con aviso por escrito de treinta días naturales, y EL CLIENTE paga EL SERVICIO prestado hasta ese día. EL CLIENTE puede rescindirlo sin responsabilidad si el registro de EL PRESTADOR se cancela o no se renueva, o si EL PRESTADOR no entrega los documentos de la cláusula QUINTA.</w:t>
      </w:r>
    </w:p>
    <w:p>
      <w:pPr>
        <w:spacing w:after="100" w:line="276"/>
        <w:jc w:val="both"/>
      </w:pPr>
      <w:r>
        <w:rPr>
          <w:b/>
          <w:bCs/>
          <w:i w:val="false"/>
          <w:iCs w:val="false"/>
          <w:sz w:val="21"/>
          <w:szCs w:val="21"/>
        </w:rPr>
        <w:t xml:space="preserve">DÉCIMA. NOTIFICACIONES.</w:t>
      </w:r>
      <w:r>
        <w:rPr>
          <w:sz w:val="21"/>
          <w:szCs w:val="21"/>
        </w:rPr>
        <w:t xml:space="preserve"> LAS PARTES señalan para oír y recibir notificaciones los domicilios indicados en el proemio y, como domicilio convencional electrónico, las direcciones de correo con las que firman este contrato. Toda notificación surtirá efectos cuando se entregue en el domicilio señalado o se envíe a esa dirección de correo. El cambio de domicilio o de correo sólo surte efectos si se avisa por escrito a la otra parte con cinco días de anticipación; mientras no se avise, las notificaciones hechas al último señalado son válidas.</w:t>
      </w:r>
    </w:p>
    <w:p>
      <w:pPr>
        <w:spacing w:after="100" w:line="276"/>
        <w:jc w:val="both"/>
      </w:pPr>
      <w:r>
        <w:rPr>
          <w:b/>
          <w:bCs/>
          <w:i w:val="false"/>
          <w:iCs w:val="false"/>
          <w:sz w:val="21"/>
          <w:szCs w:val="21"/>
        </w:rPr>
        <w:t xml:space="preserve">DÉCIMA PRIMERA. FIRMA ELECTRÓNICA.</w:t>
      </w:r>
      <w:r>
        <w:rPr>
          <w:sz w:val="21"/>
          <w:szCs w:val="21"/>
        </w:rPr>
        <w:t xml:space="preserve"> LAS PARTES aceptan que este contrato se celebre y firme por medios electrónicos, y reconocen la validez y fuerza obligatoria de la firma electrónica y del certificado de auditoría que la respalda, en términos de los artículos 1803 y 1834 bis del Código Civil Federal y del Título Segundo del Libro Segundo del Código de Comercio. Cada parte conserva el documento firmado y su certificado.</w:t>
      </w:r>
    </w:p>
    <w:p>
      <w:pPr>
        <w:spacing w:after="100" w:line="276"/>
        <w:jc w:val="both"/>
      </w:pPr>
      <w:r>
        <w:rPr>
          <w:b/>
          <w:bCs/>
          <w:i w:val="false"/>
          <w:iCs w:val="false"/>
          <w:sz w:val="21"/>
          <w:szCs w:val="21"/>
        </w:rPr>
        <w:t xml:space="preserve">DÉCIMA SEGUNDA. JURISDICCIÓN.</w:t>
      </w:r>
      <w:r>
        <w:rPr>
          <w:sz w:val="21"/>
          <w:szCs w:val="21"/>
        </w:rPr>
        <w:t xml:space="preserve"> Para la interpretación y cumplimiento de este contrato, LAS PARTES se someten a las leyes aplicables y a los tribunales competentes de la ciudad donde se firma, y renuncian al fuero que pudiera corresponderles por razón de su domicilio presente o futuro.</w:t>
      </w:r>
    </w:p>
    <w:p>
      <w:pPr>
        <w:spacing w:after="100" w:line="276"/>
        <w:jc w:val="both"/>
      </w:pPr>
      <w:r>
        <w:rPr>
          <w:sz w:val="21"/>
          <w:szCs w:val="21"/>
        </w:rPr>
        <w:t xml:space="preserve">Leído que fue por LAS PARTES y enteradas de su contenido y alcance legal, lo firman de conformidad en ____________________, el ____________________.</w:t>
      </w:r>
    </w:p>
    <w:p>
      <w:pPr>
        <w:spacing w:after="100" w:line="276"/>
        <w:jc w:val="both"/>
      </w:pPr>
      <w:r>
        <w:rPr>
          <w:sz w:val="21"/>
          <w:szCs w:val="21"/>
        </w:rPr>
        <w:br/>
        <w:t xml:space="preserve"/>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PRESTADOR</w:t>
            </w:r>
          </w:p>
          <w:p>
            <w:pPr>
              <w:jc w:val="center"/>
            </w:pPr>
            <w:r>
              <w:rPr>
                <w:b w:val="false"/>
                <w:bCs w:val="false"/>
                <w:sz w:val="21"/>
                <w:szCs w:val="21"/>
              </w:rPr>
              <w:t xml:space="preserve">____________________</w:t>
            </w:r>
          </w:p>
        </w:tc>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CLIENTE</w:t>
            </w:r>
          </w:p>
          <w:p>
            <w:pPr>
              <w:jc w:val="center"/>
            </w:pPr>
            <w:r>
              <w:rPr>
                <w:b w:val="false"/>
                <w:bCs w:val="false"/>
                <w:sz w:val="21"/>
                <w:szCs w:val="21"/>
              </w:rPr>
              <w:t xml:space="preserve">____________________</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servicios de limpieza</dc:title>
  <dc:creator>SignSolú</dc:creator>
  <cp:lastModifiedBy>Un-named</cp:lastModifiedBy>
  <cp:revision>1</cp:revision>
  <dcterms:created xsi:type="dcterms:W3CDTF">2026-10-14T00:30:25.416Z</dcterms:created>
  <dcterms:modified xsi:type="dcterms:W3CDTF">2026-10-14T00:30:25.416Z</dcterms:modified>
</cp:coreProperties>
</file>

<file path=docProps/custom.xml><?xml version="1.0" encoding="utf-8"?>
<Properties xmlns="http://schemas.openxmlformats.org/officeDocument/2006/custom-properties" xmlns:vt="http://schemas.openxmlformats.org/officeDocument/2006/docPropsVTypes"/>
</file>